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6098" w14:textId="77777777" w:rsidR="00EB76B9" w:rsidRPr="006025FE" w:rsidRDefault="00EB76B9" w:rsidP="00EB76B9">
      <w:pPr>
        <w:pStyle w:val="Heading2"/>
      </w:pPr>
      <w:r>
        <w:t>Simulated Client Assessment Criteria</w:t>
      </w:r>
    </w:p>
    <w:p w14:paraId="4E3F9537" w14:textId="77777777" w:rsidR="00EB76B9" w:rsidRDefault="00EB76B9" w:rsidP="00EB76B9">
      <w:pPr>
        <w:rPr>
          <w:szCs w:val="20"/>
        </w:rPr>
      </w:pPr>
    </w:p>
    <w:p w14:paraId="784C2B54" w14:textId="77777777" w:rsidR="00EB76B9" w:rsidRPr="00824411" w:rsidRDefault="00EB76B9" w:rsidP="00EB76B9">
      <w:pPr>
        <w:numPr>
          <w:ilvl w:val="0"/>
          <w:numId w:val="1"/>
        </w:numPr>
        <w:rPr>
          <w:b/>
          <w:szCs w:val="20"/>
        </w:rPr>
      </w:pPr>
      <w:r w:rsidRPr="00824411">
        <w:rPr>
          <w:b/>
          <w:szCs w:val="20"/>
        </w:rPr>
        <w:t>The greeting and introdu</w:t>
      </w:r>
      <w:r>
        <w:rPr>
          <w:b/>
          <w:szCs w:val="20"/>
        </w:rPr>
        <w:t xml:space="preserve">ction by the student lawyer </w:t>
      </w:r>
      <w:proofErr w:type="gramStart"/>
      <w:r>
        <w:rPr>
          <w:b/>
          <w:szCs w:val="20"/>
        </w:rPr>
        <w:t>was</w:t>
      </w:r>
      <w:proofErr w:type="gramEnd"/>
      <w:r>
        <w:rPr>
          <w:b/>
          <w:szCs w:val="20"/>
        </w:rPr>
        <w:t xml:space="preserve"> </w:t>
      </w:r>
      <w:r w:rsidRPr="00824411">
        <w:rPr>
          <w:b/>
          <w:szCs w:val="20"/>
        </w:rPr>
        <w:t>appropriate</w:t>
      </w:r>
    </w:p>
    <w:p w14:paraId="1D27393E" w14:textId="77777777" w:rsidR="00EB76B9" w:rsidRDefault="00EB76B9" w:rsidP="00EB76B9"/>
    <w:p w14:paraId="04CBBF97" w14:textId="77777777" w:rsidR="00EB76B9" w:rsidRDefault="00EB76B9" w:rsidP="00EB76B9">
      <w:r>
        <w:t xml:space="preserve">This item is designed to assess the degree to which the lawyer can set you at ease in the first few minutes of the interview.  There should be an appropriate attempt to make conversation with you, set you at ease, and then a smooth movement to the matter in hand.  </w:t>
      </w:r>
    </w:p>
    <w:p w14:paraId="1781C2F3"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37"/>
        <w:gridCol w:w="1808"/>
        <w:gridCol w:w="1772"/>
        <w:gridCol w:w="1772"/>
      </w:tblGrid>
      <w:tr w:rsidR="00EB76B9" w:rsidRPr="00315F4D" w14:paraId="5D2C577C" w14:textId="77777777" w:rsidTr="005A5735">
        <w:tc>
          <w:tcPr>
            <w:tcW w:w="1773" w:type="dxa"/>
            <w:tcBorders>
              <w:top w:val="single" w:sz="4" w:space="0" w:color="auto"/>
              <w:left w:val="single" w:sz="4" w:space="0" w:color="auto"/>
              <w:bottom w:val="single" w:sz="4" w:space="0" w:color="auto"/>
              <w:right w:val="single" w:sz="4" w:space="0" w:color="auto"/>
            </w:tcBorders>
          </w:tcPr>
          <w:p w14:paraId="68209581" w14:textId="77777777" w:rsidR="00EB76B9" w:rsidRPr="00315F4D" w:rsidRDefault="00EB76B9" w:rsidP="005A5735">
            <w:pPr>
              <w:jc w:val="center"/>
              <w:rPr>
                <w:b/>
                <w:sz w:val="16"/>
                <w:lang w:val="en-US" w:eastAsia="en-US"/>
              </w:rPr>
            </w:pPr>
            <w:r>
              <w:rPr>
                <w:b/>
                <w:sz w:val="16"/>
                <w:lang w:val="en-US" w:eastAsia="en-US"/>
              </w:rPr>
              <w:t>1</w:t>
            </w:r>
          </w:p>
        </w:tc>
        <w:tc>
          <w:tcPr>
            <w:tcW w:w="1737" w:type="dxa"/>
            <w:tcBorders>
              <w:top w:val="single" w:sz="4" w:space="0" w:color="auto"/>
              <w:left w:val="single" w:sz="4" w:space="0" w:color="auto"/>
              <w:bottom w:val="single" w:sz="4" w:space="0" w:color="auto"/>
              <w:right w:val="single" w:sz="4" w:space="0" w:color="auto"/>
            </w:tcBorders>
          </w:tcPr>
          <w:p w14:paraId="45145CAA" w14:textId="77777777" w:rsidR="00EB76B9" w:rsidRPr="00315F4D" w:rsidRDefault="00EB76B9" w:rsidP="005A5735">
            <w:pPr>
              <w:jc w:val="center"/>
              <w:rPr>
                <w:b/>
                <w:sz w:val="16"/>
                <w:lang w:val="en-US" w:eastAsia="en-US"/>
              </w:rPr>
            </w:pPr>
            <w:r>
              <w:rPr>
                <w:b/>
                <w:sz w:val="16"/>
                <w:lang w:val="en-US" w:eastAsia="en-US"/>
              </w:rPr>
              <w:t>2</w:t>
            </w:r>
          </w:p>
        </w:tc>
        <w:tc>
          <w:tcPr>
            <w:tcW w:w="1808" w:type="dxa"/>
            <w:tcBorders>
              <w:top w:val="single" w:sz="4" w:space="0" w:color="auto"/>
              <w:left w:val="single" w:sz="4" w:space="0" w:color="auto"/>
              <w:bottom w:val="single" w:sz="4" w:space="0" w:color="auto"/>
              <w:right w:val="single" w:sz="4" w:space="0" w:color="auto"/>
            </w:tcBorders>
          </w:tcPr>
          <w:p w14:paraId="3933C7B1"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1280944A"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69C59D31" w14:textId="77777777" w:rsidR="00EB76B9" w:rsidRPr="00315F4D" w:rsidRDefault="00EB76B9" w:rsidP="005A5735">
            <w:pPr>
              <w:jc w:val="center"/>
              <w:rPr>
                <w:b/>
                <w:sz w:val="16"/>
                <w:lang w:val="en-US" w:eastAsia="en-US"/>
              </w:rPr>
            </w:pPr>
            <w:r>
              <w:rPr>
                <w:b/>
                <w:sz w:val="16"/>
                <w:lang w:val="en-US" w:eastAsia="en-US"/>
              </w:rPr>
              <w:t>5</w:t>
            </w:r>
          </w:p>
        </w:tc>
      </w:tr>
      <w:tr w:rsidR="00EB76B9" w14:paraId="720CF79E" w14:textId="77777777" w:rsidTr="005A5735">
        <w:tc>
          <w:tcPr>
            <w:tcW w:w="1773" w:type="dxa"/>
            <w:tcBorders>
              <w:top w:val="single" w:sz="4" w:space="0" w:color="auto"/>
              <w:left w:val="single" w:sz="4" w:space="0" w:color="auto"/>
              <w:bottom w:val="single" w:sz="4" w:space="0" w:color="auto"/>
              <w:right w:val="single" w:sz="4" w:space="0" w:color="auto"/>
            </w:tcBorders>
          </w:tcPr>
          <w:p w14:paraId="09252577" w14:textId="77777777" w:rsidR="00EB76B9" w:rsidRDefault="00EB76B9" w:rsidP="005A5735">
            <w:pPr>
              <w:rPr>
                <w:sz w:val="16"/>
                <w:lang w:val="en-US" w:eastAsia="en-US"/>
              </w:rPr>
            </w:pPr>
            <w:r>
              <w:rPr>
                <w:sz w:val="16"/>
                <w:lang w:val="en-US" w:eastAsia="en-US"/>
              </w:rPr>
              <w:t>No attempt to meet &amp; greet you; plunges straight into matter.</w:t>
            </w:r>
          </w:p>
          <w:p w14:paraId="711AEB8B" w14:textId="77777777" w:rsidR="00EB76B9" w:rsidRDefault="00EB76B9" w:rsidP="005A5735">
            <w:pPr>
              <w:rPr>
                <w:sz w:val="16"/>
                <w:lang w:val="en-US" w:eastAsia="en-US"/>
              </w:rPr>
            </w:pPr>
            <w:r>
              <w:rPr>
                <w:sz w:val="16"/>
                <w:lang w:val="en-US" w:eastAsia="en-US"/>
              </w:rPr>
              <w:t>Inappropriate remarks made.</w:t>
            </w:r>
          </w:p>
        </w:tc>
        <w:tc>
          <w:tcPr>
            <w:tcW w:w="1737" w:type="dxa"/>
            <w:tcBorders>
              <w:top w:val="single" w:sz="4" w:space="0" w:color="auto"/>
              <w:left w:val="single" w:sz="4" w:space="0" w:color="auto"/>
              <w:bottom w:val="single" w:sz="4" w:space="0" w:color="auto"/>
              <w:right w:val="single" w:sz="4" w:space="0" w:color="auto"/>
            </w:tcBorders>
          </w:tcPr>
          <w:p w14:paraId="30CB1EDF" w14:textId="77777777" w:rsidR="00EB76B9" w:rsidRDefault="00EB76B9" w:rsidP="005A5735">
            <w:pPr>
              <w:rPr>
                <w:sz w:val="16"/>
                <w:lang w:val="en-US" w:eastAsia="en-US"/>
              </w:rPr>
            </w:pPr>
            <w:r>
              <w:rPr>
                <w:sz w:val="16"/>
                <w:lang w:val="en-US" w:eastAsia="en-US"/>
              </w:rPr>
              <w:t>Offered time of day, then straight to matter.  Does not seem really interested in you.</w:t>
            </w:r>
          </w:p>
          <w:p w14:paraId="7B6C0FB9" w14:textId="77777777" w:rsidR="00EB76B9" w:rsidRDefault="00EB76B9" w:rsidP="005A5735">
            <w:pPr>
              <w:rPr>
                <w:sz w:val="16"/>
                <w:lang w:val="en-US" w:eastAsia="en-US"/>
              </w:rPr>
            </w:pPr>
            <w:r>
              <w:rPr>
                <w:sz w:val="16"/>
                <w:lang w:val="en-US" w:eastAsia="en-US"/>
              </w:rPr>
              <w:t>Little or limited recognition of client situation.</w:t>
            </w:r>
          </w:p>
        </w:tc>
        <w:tc>
          <w:tcPr>
            <w:tcW w:w="1808" w:type="dxa"/>
            <w:tcBorders>
              <w:top w:val="single" w:sz="4" w:space="0" w:color="auto"/>
              <w:left w:val="single" w:sz="4" w:space="0" w:color="auto"/>
              <w:bottom w:val="single" w:sz="4" w:space="0" w:color="auto"/>
              <w:right w:val="single" w:sz="4" w:space="0" w:color="auto"/>
            </w:tcBorders>
          </w:tcPr>
          <w:p w14:paraId="7BA42DAE" w14:textId="77777777" w:rsidR="00EB76B9" w:rsidRDefault="00EB76B9" w:rsidP="005A5735">
            <w:pPr>
              <w:rPr>
                <w:sz w:val="16"/>
                <w:lang w:val="en-US" w:eastAsia="en-US"/>
              </w:rPr>
            </w:pPr>
            <w:r>
              <w:rPr>
                <w:sz w:val="16"/>
                <w:lang w:val="en-US" w:eastAsia="en-US"/>
              </w:rPr>
              <w:t>Friendly greeting and recognition of client situation.</w:t>
            </w:r>
          </w:p>
        </w:tc>
        <w:tc>
          <w:tcPr>
            <w:tcW w:w="1772" w:type="dxa"/>
            <w:tcBorders>
              <w:top w:val="single" w:sz="4" w:space="0" w:color="auto"/>
              <w:left w:val="single" w:sz="4" w:space="0" w:color="auto"/>
              <w:bottom w:val="single" w:sz="4" w:space="0" w:color="auto"/>
              <w:right w:val="single" w:sz="4" w:space="0" w:color="auto"/>
            </w:tcBorders>
          </w:tcPr>
          <w:p w14:paraId="6479679E" w14:textId="77777777" w:rsidR="00EB76B9" w:rsidRDefault="00EB76B9" w:rsidP="005A5735">
            <w:pPr>
              <w:rPr>
                <w:sz w:val="16"/>
                <w:lang w:val="en-US" w:eastAsia="en-US"/>
              </w:rPr>
            </w:pPr>
            <w:r>
              <w:rPr>
                <w:sz w:val="16"/>
                <w:lang w:val="en-US" w:eastAsia="en-US"/>
              </w:rPr>
              <w:t xml:space="preserve">Included appropriate small talk in greeting; greeting was appropriate in tone and manner to client’s situation. </w:t>
            </w:r>
          </w:p>
          <w:p w14:paraId="2088F889" w14:textId="77777777" w:rsidR="00EB76B9" w:rsidRDefault="00EB76B9" w:rsidP="005A5735">
            <w:pPr>
              <w:rPr>
                <w:sz w:val="16"/>
                <w:lang w:val="en-US" w:eastAsia="en-US"/>
              </w:rPr>
            </w:pPr>
            <w:r>
              <w:rPr>
                <w:sz w:val="16"/>
                <w:lang w:val="en-US" w:eastAsia="en-US"/>
              </w:rPr>
              <w:t>Good transition to client’s narrative.</w:t>
            </w:r>
          </w:p>
        </w:tc>
        <w:tc>
          <w:tcPr>
            <w:tcW w:w="1772" w:type="dxa"/>
            <w:tcBorders>
              <w:top w:val="single" w:sz="4" w:space="0" w:color="auto"/>
              <w:left w:val="single" w:sz="4" w:space="0" w:color="auto"/>
              <w:bottom w:val="single" w:sz="4" w:space="0" w:color="auto"/>
              <w:right w:val="single" w:sz="4" w:space="0" w:color="auto"/>
            </w:tcBorders>
          </w:tcPr>
          <w:p w14:paraId="41B354F8" w14:textId="77777777" w:rsidR="00EB76B9" w:rsidRDefault="00EB76B9" w:rsidP="005A5735">
            <w:pPr>
              <w:rPr>
                <w:sz w:val="16"/>
                <w:lang w:val="en-US" w:eastAsia="en-US"/>
              </w:rPr>
            </w:pPr>
            <w:r>
              <w:rPr>
                <w:sz w:val="16"/>
                <w:lang w:val="en-US" w:eastAsia="en-US"/>
              </w:rPr>
              <w:t xml:space="preserve">Fluent and confident greeting; very effective use of small talk in context; made you feel at home from the start. </w:t>
            </w:r>
          </w:p>
          <w:p w14:paraId="17CF8696" w14:textId="77777777" w:rsidR="00EB76B9" w:rsidRDefault="00EB76B9" w:rsidP="005A5735">
            <w:pPr>
              <w:rPr>
                <w:sz w:val="16"/>
                <w:lang w:val="en-US" w:eastAsia="en-US"/>
              </w:rPr>
            </w:pPr>
            <w:r>
              <w:rPr>
                <w:sz w:val="16"/>
                <w:lang w:val="en-US" w:eastAsia="en-US"/>
              </w:rPr>
              <w:t>Very smooth transition to client narrative.</w:t>
            </w:r>
          </w:p>
          <w:p w14:paraId="0F6AEFD4" w14:textId="77777777" w:rsidR="00EB76B9" w:rsidRDefault="00EB76B9" w:rsidP="005A5735">
            <w:pPr>
              <w:rPr>
                <w:sz w:val="16"/>
                <w:lang w:val="en-US" w:eastAsia="en-US"/>
              </w:rPr>
            </w:pPr>
            <w:r>
              <w:rPr>
                <w:sz w:val="16"/>
                <w:lang w:val="en-US" w:eastAsia="en-US"/>
              </w:rPr>
              <w:t>Instant rapport established.</w:t>
            </w:r>
          </w:p>
          <w:p w14:paraId="147F487F" w14:textId="77777777" w:rsidR="00EB76B9" w:rsidRDefault="00EB76B9" w:rsidP="005A5735">
            <w:pPr>
              <w:rPr>
                <w:sz w:val="16"/>
                <w:lang w:val="en-US" w:eastAsia="en-US"/>
              </w:rPr>
            </w:pPr>
          </w:p>
        </w:tc>
      </w:tr>
    </w:tbl>
    <w:p w14:paraId="76844D2D" w14:textId="77777777" w:rsidR="00EB76B9" w:rsidRPr="00EB65F2" w:rsidRDefault="00EB76B9" w:rsidP="00EB76B9">
      <w:pPr>
        <w:rPr>
          <w:szCs w:val="20"/>
        </w:rPr>
      </w:pPr>
    </w:p>
    <w:p w14:paraId="4C919D06" w14:textId="77777777" w:rsidR="00EB76B9" w:rsidRDefault="00EB76B9" w:rsidP="00EB76B9">
      <w:pPr>
        <w:rPr>
          <w:szCs w:val="20"/>
        </w:rPr>
      </w:pPr>
      <w:r>
        <w:rPr>
          <w:szCs w:val="20"/>
        </w:rPr>
        <w:br w:type="page"/>
      </w:r>
    </w:p>
    <w:p w14:paraId="0941DBC1" w14:textId="77777777" w:rsidR="00EB76B9" w:rsidRPr="001064A1" w:rsidRDefault="00EB76B9" w:rsidP="00EB76B9">
      <w:pPr>
        <w:rPr>
          <w:b/>
          <w:szCs w:val="20"/>
        </w:rPr>
      </w:pPr>
      <w:r>
        <w:rPr>
          <w:b/>
          <w:szCs w:val="20"/>
        </w:rPr>
        <w:lastRenderedPageBreak/>
        <w:t>2.</w:t>
      </w:r>
      <w:r>
        <w:rPr>
          <w:b/>
          <w:szCs w:val="20"/>
        </w:rPr>
        <w:tab/>
      </w:r>
      <w:r w:rsidRPr="001064A1">
        <w:rPr>
          <w:b/>
          <w:szCs w:val="20"/>
        </w:rPr>
        <w:t>I felt the student lawyer listened to me.</w:t>
      </w:r>
    </w:p>
    <w:p w14:paraId="3E983628" w14:textId="77777777" w:rsidR="00EB76B9" w:rsidRDefault="00EB76B9" w:rsidP="00EB76B9">
      <w:pPr>
        <w:rPr>
          <w:szCs w:val="20"/>
        </w:rPr>
      </w:pPr>
    </w:p>
    <w:p w14:paraId="70627B76" w14:textId="77777777" w:rsidR="00EB76B9" w:rsidRPr="00872D37" w:rsidRDefault="00EB76B9" w:rsidP="00EB76B9">
      <w:pPr>
        <w:rPr>
          <w:szCs w:val="20"/>
        </w:rPr>
      </w:pPr>
      <w:r w:rsidRPr="00872D37">
        <w:rPr>
          <w:szCs w:val="20"/>
        </w:rPr>
        <w:t xml:space="preserve">This item is designed to assess the degree to which the lawyer can listen carefully to </w:t>
      </w:r>
      <w:r>
        <w:rPr>
          <w:szCs w:val="20"/>
        </w:rPr>
        <w:t>you</w:t>
      </w:r>
      <w:r w:rsidRPr="00872D37">
        <w:rPr>
          <w:szCs w:val="20"/>
        </w:rPr>
        <w:t>.</w:t>
      </w:r>
      <w:r>
        <w:rPr>
          <w:szCs w:val="20"/>
        </w:rPr>
        <w:t xml:space="preserve"> These criteria focus especially on the early part of the meeting when the client should be encouraged to tell their story and concerns in their own words. </w:t>
      </w:r>
      <w:r w:rsidRPr="00872D37">
        <w:rPr>
          <w:szCs w:val="20"/>
        </w:rPr>
        <w:t xml:space="preserve">This entails </w:t>
      </w:r>
      <w:r w:rsidRPr="00872D37">
        <w:rPr>
          <w:i/>
          <w:szCs w:val="20"/>
        </w:rPr>
        <w:t>active</w:t>
      </w:r>
      <w:r w:rsidRPr="00872D37">
        <w:rPr>
          <w:szCs w:val="20"/>
        </w:rPr>
        <w:t xml:space="preserve"> listening – where it is necessary for the interview structure or the lawyer’s understanding of </w:t>
      </w:r>
      <w:r>
        <w:rPr>
          <w:szCs w:val="20"/>
        </w:rPr>
        <w:t>your</w:t>
      </w:r>
      <w:r w:rsidRPr="00872D37">
        <w:rPr>
          <w:szCs w:val="20"/>
        </w:rPr>
        <w:t xml:space="preserve"> narrative</w:t>
      </w:r>
      <w:r>
        <w:rPr>
          <w:szCs w:val="20"/>
        </w:rPr>
        <w:t xml:space="preserve">. </w:t>
      </w:r>
      <w:r w:rsidRPr="00872D37">
        <w:rPr>
          <w:szCs w:val="20"/>
        </w:rPr>
        <w:t xml:space="preserve">The lawyer will not interrupt, cut </w:t>
      </w:r>
      <w:r>
        <w:rPr>
          <w:szCs w:val="20"/>
        </w:rPr>
        <w:t>you off</w:t>
      </w:r>
      <w:r w:rsidRPr="00872D37">
        <w:rPr>
          <w:szCs w:val="20"/>
        </w:rPr>
        <w:t xml:space="preserve">, talk over </w:t>
      </w:r>
      <w:r>
        <w:rPr>
          <w:szCs w:val="20"/>
        </w:rPr>
        <w:t>you</w:t>
      </w:r>
      <w:r w:rsidRPr="00872D37">
        <w:rPr>
          <w:szCs w:val="20"/>
        </w:rPr>
        <w:t xml:space="preserve"> or rush </w:t>
      </w:r>
      <w:r>
        <w:rPr>
          <w:szCs w:val="20"/>
        </w:rPr>
        <w:t>you</w:t>
      </w:r>
      <w:r w:rsidRPr="00872D37">
        <w:rPr>
          <w:szCs w:val="20"/>
        </w:rPr>
        <w:t xml:space="preserve"> in conversation</w:t>
      </w:r>
      <w:r>
        <w:rPr>
          <w:szCs w:val="20"/>
        </w:rPr>
        <w:t>.  The lawyer reacts to your responses appropriately.  The lawyer may take notes where appropriate, but if the lawyer does so, the lawyer should not lose much eye contact with you</w:t>
      </w:r>
      <w:r w:rsidRPr="00872D37">
        <w:rPr>
          <w:szCs w:val="20"/>
        </w:rPr>
        <w:t xml:space="preserve">.  To some extent in this item we are concerned with what the lawyer does </w:t>
      </w:r>
      <w:r w:rsidRPr="00872D37">
        <w:rPr>
          <w:i/>
          <w:szCs w:val="20"/>
        </w:rPr>
        <w:t>not</w:t>
      </w:r>
      <w:r w:rsidRPr="00872D37">
        <w:rPr>
          <w:szCs w:val="20"/>
        </w:rPr>
        <w:t xml:space="preserve"> do that facilitates the interview.</w:t>
      </w:r>
    </w:p>
    <w:p w14:paraId="0D276365"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5C01B448" w14:textId="77777777" w:rsidTr="005A5735">
        <w:tc>
          <w:tcPr>
            <w:tcW w:w="1773" w:type="dxa"/>
            <w:tcBorders>
              <w:top w:val="single" w:sz="4" w:space="0" w:color="auto"/>
              <w:left w:val="single" w:sz="4" w:space="0" w:color="auto"/>
              <w:bottom w:val="single" w:sz="4" w:space="0" w:color="auto"/>
              <w:right w:val="single" w:sz="4" w:space="0" w:color="auto"/>
            </w:tcBorders>
          </w:tcPr>
          <w:p w14:paraId="3B1CC12E"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592BD0FC"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00FD3422"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0CC5B500"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17BD80C5"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19DCD977" w14:textId="77777777" w:rsidTr="005A5735">
        <w:tc>
          <w:tcPr>
            <w:tcW w:w="1773" w:type="dxa"/>
            <w:tcBorders>
              <w:top w:val="single" w:sz="4" w:space="0" w:color="auto"/>
              <w:left w:val="single" w:sz="4" w:space="0" w:color="auto"/>
              <w:bottom w:val="single" w:sz="4" w:space="0" w:color="auto"/>
              <w:right w:val="single" w:sz="4" w:space="0" w:color="auto"/>
            </w:tcBorders>
          </w:tcPr>
          <w:p w14:paraId="486E24E1" w14:textId="77777777" w:rsidR="00EB76B9" w:rsidRDefault="00EB76B9" w:rsidP="005A5735">
            <w:pPr>
              <w:rPr>
                <w:sz w:val="16"/>
                <w:szCs w:val="20"/>
                <w:lang w:val="en-US" w:eastAsia="en-US"/>
              </w:rPr>
            </w:pPr>
            <w:r w:rsidRPr="00BF1B33">
              <w:rPr>
                <w:sz w:val="16"/>
                <w:szCs w:val="20"/>
                <w:lang w:val="en-US" w:eastAsia="en-US"/>
              </w:rPr>
              <w:t>Lawyer prevents you from talking by</w:t>
            </w:r>
            <w:r w:rsidRPr="00BF1B33">
              <w:rPr>
                <w:sz w:val="16"/>
                <w:szCs w:val="20"/>
                <w:lang w:eastAsia="en-US"/>
              </w:rPr>
              <w:t xml:space="preserve"> interrupting</w:t>
            </w:r>
            <w:r w:rsidRPr="00BF1B33">
              <w:rPr>
                <w:sz w:val="16"/>
                <w:szCs w:val="20"/>
                <w:lang w:val="en-US" w:eastAsia="en-US"/>
              </w:rPr>
              <w:t xml:space="preserve">, cutting off, talking over, rushing you.  </w:t>
            </w:r>
          </w:p>
          <w:p w14:paraId="4489B17E" w14:textId="77777777" w:rsidR="00EB76B9" w:rsidRPr="00BF1B33" w:rsidRDefault="00EB76B9" w:rsidP="005A5735">
            <w:pPr>
              <w:rPr>
                <w:sz w:val="16"/>
                <w:szCs w:val="20"/>
                <w:lang w:val="en-US" w:eastAsia="en-US"/>
              </w:rPr>
            </w:pPr>
            <w:r>
              <w:rPr>
                <w:sz w:val="16"/>
                <w:szCs w:val="20"/>
                <w:lang w:val="en-US" w:eastAsia="en-US"/>
              </w:rPr>
              <w:t>Takes over the conversation prematurely as if the lawyer already knows all the answers.</w:t>
            </w:r>
          </w:p>
        </w:tc>
        <w:tc>
          <w:tcPr>
            <w:tcW w:w="1773" w:type="dxa"/>
            <w:tcBorders>
              <w:top w:val="single" w:sz="4" w:space="0" w:color="auto"/>
              <w:left w:val="single" w:sz="4" w:space="0" w:color="auto"/>
              <w:bottom w:val="single" w:sz="4" w:space="0" w:color="auto"/>
              <w:right w:val="single" w:sz="4" w:space="0" w:color="auto"/>
            </w:tcBorders>
          </w:tcPr>
          <w:p w14:paraId="716AFBDF" w14:textId="77777777" w:rsidR="00EB76B9" w:rsidRDefault="00EB76B9" w:rsidP="005A5735">
            <w:pPr>
              <w:rPr>
                <w:sz w:val="16"/>
                <w:szCs w:val="20"/>
                <w:lang w:val="en-US" w:eastAsia="en-US"/>
              </w:rPr>
            </w:pPr>
            <w:r w:rsidRPr="00BF1B33">
              <w:rPr>
                <w:sz w:val="16"/>
                <w:szCs w:val="20"/>
                <w:lang w:val="en-US" w:eastAsia="en-US"/>
              </w:rPr>
              <w:t xml:space="preserve">Lawyer limits your opportunity to talk by interrupting, cutting you off, etc.  </w:t>
            </w:r>
          </w:p>
          <w:p w14:paraId="304D96B2" w14:textId="77777777" w:rsidR="00EB76B9" w:rsidRPr="00BF1B33" w:rsidRDefault="00EB76B9" w:rsidP="005A5735">
            <w:pPr>
              <w:rPr>
                <w:sz w:val="16"/>
                <w:szCs w:val="20"/>
                <w:lang w:val="en-US" w:eastAsia="en-US"/>
              </w:rPr>
            </w:pPr>
            <w:r w:rsidRPr="00BF1B33">
              <w:rPr>
                <w:sz w:val="16"/>
                <w:szCs w:val="20"/>
                <w:lang w:val="en-US" w:eastAsia="en-US"/>
              </w:rPr>
              <w:t>You are allowed to</w:t>
            </w:r>
            <w:r>
              <w:rPr>
                <w:sz w:val="16"/>
                <w:szCs w:val="20"/>
                <w:lang w:val="en-US" w:eastAsia="en-US"/>
              </w:rPr>
              <w:t xml:space="preserve"> answer specific questions but are</w:t>
            </w:r>
            <w:r w:rsidRPr="00BF1B33">
              <w:rPr>
                <w:sz w:val="16"/>
                <w:szCs w:val="20"/>
                <w:lang w:val="en-US" w:eastAsia="en-US"/>
              </w:rPr>
              <w:t xml:space="preserve"> not allowed to expand on topics. </w:t>
            </w:r>
          </w:p>
        </w:tc>
        <w:tc>
          <w:tcPr>
            <w:tcW w:w="1772" w:type="dxa"/>
            <w:tcBorders>
              <w:top w:val="single" w:sz="4" w:space="0" w:color="auto"/>
              <w:left w:val="single" w:sz="4" w:space="0" w:color="auto"/>
              <w:bottom w:val="single" w:sz="4" w:space="0" w:color="auto"/>
              <w:right w:val="single" w:sz="4" w:space="0" w:color="auto"/>
            </w:tcBorders>
          </w:tcPr>
          <w:p w14:paraId="2B9AE7BB" w14:textId="77777777" w:rsidR="00EB76B9" w:rsidRDefault="00EB76B9" w:rsidP="005A5735">
            <w:pPr>
              <w:rPr>
                <w:sz w:val="16"/>
                <w:szCs w:val="20"/>
                <w:lang w:val="en-US" w:eastAsia="en-US"/>
              </w:rPr>
            </w:pPr>
            <w:r w:rsidRPr="00BF1B33">
              <w:rPr>
                <w:sz w:val="16"/>
                <w:szCs w:val="20"/>
                <w:lang w:val="en-US" w:eastAsia="en-US"/>
              </w:rPr>
              <w:t>Lawyer rarely interrupts or cuts off or rushes you.</w:t>
            </w:r>
          </w:p>
          <w:p w14:paraId="70B8CC32" w14:textId="77777777" w:rsidR="00EB76B9" w:rsidRPr="00BF1B33" w:rsidRDefault="00EB76B9" w:rsidP="005A5735">
            <w:pPr>
              <w:rPr>
                <w:sz w:val="16"/>
                <w:szCs w:val="20"/>
                <w:lang w:val="en-US" w:eastAsia="en-US"/>
              </w:rPr>
            </w:pPr>
            <w:r>
              <w:rPr>
                <w:sz w:val="16"/>
                <w:szCs w:val="20"/>
                <w:lang w:val="en-US" w:eastAsia="en-US"/>
              </w:rPr>
              <w:t>The lawyer reacts to your responses appropriately in order to allow you to tell your story.</w:t>
            </w:r>
            <w:r w:rsidRPr="00BF1B33">
              <w:rPr>
                <w:sz w:val="16"/>
                <w:szCs w:val="20"/>
                <w:lang w:val="en-US" w:eastAsia="en-US"/>
              </w:rPr>
              <w:t xml:space="preserve">  </w:t>
            </w:r>
            <w:r>
              <w:rPr>
                <w:sz w:val="16"/>
                <w:szCs w:val="20"/>
                <w:lang w:val="en-US" w:eastAsia="en-US"/>
              </w:rPr>
              <w:t>M</w:t>
            </w:r>
            <w:r w:rsidRPr="00BF1B33">
              <w:rPr>
                <w:sz w:val="16"/>
                <w:szCs w:val="20"/>
                <w:lang w:val="en-US" w:eastAsia="en-US"/>
              </w:rPr>
              <w:t>ore intere</w:t>
            </w:r>
            <w:r>
              <w:rPr>
                <w:sz w:val="16"/>
                <w:szCs w:val="20"/>
                <w:lang w:val="en-US" w:eastAsia="en-US"/>
              </w:rPr>
              <w:t xml:space="preserve">sted in notes taken than in eye </w:t>
            </w:r>
            <w:r w:rsidRPr="00BF1B33">
              <w:rPr>
                <w:sz w:val="16"/>
                <w:szCs w:val="20"/>
                <w:lang w:val="en-US" w:eastAsia="en-US"/>
              </w:rPr>
              <w:t>contact with you.</w:t>
            </w:r>
          </w:p>
        </w:tc>
        <w:tc>
          <w:tcPr>
            <w:tcW w:w="1772" w:type="dxa"/>
            <w:tcBorders>
              <w:top w:val="single" w:sz="4" w:space="0" w:color="auto"/>
              <w:left w:val="single" w:sz="4" w:space="0" w:color="auto"/>
              <w:bottom w:val="single" w:sz="4" w:space="0" w:color="auto"/>
              <w:right w:val="single" w:sz="4" w:space="0" w:color="auto"/>
            </w:tcBorders>
          </w:tcPr>
          <w:p w14:paraId="7C7E7D24" w14:textId="77777777" w:rsidR="00EB76B9" w:rsidRDefault="00EB76B9" w:rsidP="005A5735">
            <w:pPr>
              <w:rPr>
                <w:sz w:val="16"/>
                <w:szCs w:val="20"/>
                <w:lang w:val="en-US" w:eastAsia="en-US"/>
              </w:rPr>
            </w:pPr>
            <w:r>
              <w:rPr>
                <w:sz w:val="16"/>
                <w:szCs w:val="20"/>
                <w:lang w:val="en-US" w:eastAsia="en-US"/>
              </w:rPr>
              <w:t>The lawyer is clearly listening closely to you.</w:t>
            </w:r>
          </w:p>
          <w:p w14:paraId="1B93CC56" w14:textId="77777777" w:rsidR="00EB76B9" w:rsidRDefault="00EB76B9" w:rsidP="005A5735">
            <w:pPr>
              <w:rPr>
                <w:sz w:val="16"/>
                <w:szCs w:val="20"/>
                <w:lang w:val="en-US" w:eastAsia="en-US"/>
              </w:rPr>
            </w:pPr>
            <w:r>
              <w:rPr>
                <w:sz w:val="16"/>
                <w:szCs w:val="20"/>
                <w:lang w:val="en-US" w:eastAsia="en-US"/>
              </w:rPr>
              <w:t>If the</w:t>
            </w:r>
            <w:r w:rsidRPr="00BF1B33">
              <w:rPr>
                <w:sz w:val="16"/>
                <w:szCs w:val="20"/>
                <w:lang w:val="en-US" w:eastAsia="en-US"/>
              </w:rPr>
              <w:t xml:space="preserve"> lawyer interrupts, it is</w:t>
            </w:r>
            <w:r>
              <w:rPr>
                <w:sz w:val="16"/>
                <w:szCs w:val="20"/>
                <w:lang w:val="en-US" w:eastAsia="en-US"/>
              </w:rPr>
              <w:t xml:space="preserve"> only to assist you in telling the story more effectively.</w:t>
            </w:r>
          </w:p>
          <w:p w14:paraId="1012B545" w14:textId="77777777" w:rsidR="00EB76B9" w:rsidRDefault="00EB76B9" w:rsidP="005A5735">
            <w:pPr>
              <w:rPr>
                <w:sz w:val="16"/>
                <w:szCs w:val="20"/>
                <w:lang w:val="en-US" w:eastAsia="en-US"/>
              </w:rPr>
            </w:pPr>
            <w:r w:rsidRPr="00BF1B33">
              <w:rPr>
                <w:sz w:val="16"/>
                <w:szCs w:val="20"/>
                <w:lang w:val="en-US" w:eastAsia="en-US"/>
              </w:rPr>
              <w:t>Lawyer provide</w:t>
            </w:r>
            <w:r>
              <w:rPr>
                <w:sz w:val="16"/>
                <w:szCs w:val="20"/>
                <w:lang w:val="en-US" w:eastAsia="en-US"/>
              </w:rPr>
              <w:t>s</w:t>
            </w:r>
            <w:r w:rsidRPr="00BF1B33">
              <w:rPr>
                <w:sz w:val="16"/>
                <w:szCs w:val="20"/>
                <w:lang w:val="en-US" w:eastAsia="en-US"/>
              </w:rPr>
              <w:t xml:space="preserve"> opportunities for you to lead the discussion where appropriate. </w:t>
            </w:r>
            <w:r>
              <w:rPr>
                <w:sz w:val="16"/>
                <w:szCs w:val="20"/>
                <w:lang w:val="en-US" w:eastAsia="en-US"/>
              </w:rPr>
              <w:t xml:space="preserve"> </w:t>
            </w:r>
          </w:p>
          <w:p w14:paraId="38C0CA1F" w14:textId="77777777" w:rsidR="00EB76B9" w:rsidRPr="00BF1B33" w:rsidRDefault="00EB76B9" w:rsidP="005A5735">
            <w:pPr>
              <w:rPr>
                <w:sz w:val="16"/>
                <w:szCs w:val="20"/>
                <w:lang w:val="en-US" w:eastAsia="en-US"/>
              </w:rPr>
            </w:pPr>
            <w:r>
              <w:rPr>
                <w:sz w:val="16"/>
                <w:szCs w:val="20"/>
                <w:lang w:val="en-US" w:eastAsia="en-US"/>
              </w:rPr>
              <w:t>Good eye contact and non-verbal clues.</w:t>
            </w:r>
          </w:p>
        </w:tc>
        <w:tc>
          <w:tcPr>
            <w:tcW w:w="1772" w:type="dxa"/>
            <w:tcBorders>
              <w:top w:val="single" w:sz="4" w:space="0" w:color="auto"/>
              <w:left w:val="single" w:sz="4" w:space="0" w:color="auto"/>
              <w:bottom w:val="single" w:sz="4" w:space="0" w:color="auto"/>
              <w:right w:val="single" w:sz="4" w:space="0" w:color="auto"/>
            </w:tcBorders>
          </w:tcPr>
          <w:p w14:paraId="5716C7A0" w14:textId="77777777" w:rsidR="00EB76B9" w:rsidRDefault="00EB76B9" w:rsidP="005A5735">
            <w:pPr>
              <w:rPr>
                <w:sz w:val="16"/>
                <w:szCs w:val="20"/>
                <w:lang w:val="en-US" w:eastAsia="en-US"/>
              </w:rPr>
            </w:pPr>
            <w:r>
              <w:rPr>
                <w:sz w:val="16"/>
                <w:szCs w:val="20"/>
                <w:lang w:val="en-US" w:eastAsia="en-US"/>
              </w:rPr>
              <w:t>The l</w:t>
            </w:r>
            <w:r w:rsidRPr="00BF1B33">
              <w:rPr>
                <w:sz w:val="16"/>
                <w:szCs w:val="20"/>
                <w:lang w:val="en-US" w:eastAsia="en-US"/>
              </w:rPr>
              <w:t>awyer</w:t>
            </w:r>
            <w:r>
              <w:rPr>
                <w:sz w:val="16"/>
                <w:szCs w:val="20"/>
                <w:lang w:val="en-US" w:eastAsia="en-US"/>
              </w:rPr>
              <w:t xml:space="preserve"> is an excellent listener and speaks only when it is clearly helpful to your telling your story.</w:t>
            </w:r>
            <w:r w:rsidRPr="00BF1B33">
              <w:rPr>
                <w:sz w:val="16"/>
                <w:szCs w:val="20"/>
                <w:lang w:val="en-US" w:eastAsia="en-US"/>
              </w:rPr>
              <w:t xml:space="preserve">  Lawyer uses silence and other non-verbal facilitators to give you an opportunity to expand.  </w:t>
            </w:r>
          </w:p>
          <w:p w14:paraId="1FF52017" w14:textId="77777777" w:rsidR="00EB76B9" w:rsidRPr="00BF1B33" w:rsidRDefault="00EB76B9" w:rsidP="005A5735">
            <w:pPr>
              <w:rPr>
                <w:sz w:val="16"/>
                <w:szCs w:val="20"/>
                <w:lang w:val="en-US" w:eastAsia="en-US"/>
              </w:rPr>
            </w:pPr>
            <w:r>
              <w:rPr>
                <w:sz w:val="16"/>
                <w:szCs w:val="20"/>
                <w:lang w:val="en-US" w:eastAsia="en-US"/>
              </w:rPr>
              <w:t>Excellent eye contact and non-verbal cues.</w:t>
            </w:r>
          </w:p>
        </w:tc>
      </w:tr>
    </w:tbl>
    <w:p w14:paraId="488F6C2B" w14:textId="77777777" w:rsidR="00EB76B9" w:rsidRDefault="00EB76B9" w:rsidP="00EB76B9">
      <w:pPr>
        <w:rPr>
          <w:szCs w:val="20"/>
        </w:rPr>
      </w:pPr>
    </w:p>
    <w:p w14:paraId="41358177" w14:textId="77777777" w:rsidR="00EB76B9" w:rsidRDefault="00EB76B9" w:rsidP="00EB76B9">
      <w:pPr>
        <w:rPr>
          <w:szCs w:val="20"/>
        </w:rPr>
      </w:pPr>
    </w:p>
    <w:p w14:paraId="3CB495E3" w14:textId="77777777" w:rsidR="00EB76B9" w:rsidRDefault="00EB76B9" w:rsidP="00EB76B9">
      <w:pPr>
        <w:rPr>
          <w:szCs w:val="20"/>
        </w:rPr>
      </w:pPr>
    </w:p>
    <w:p w14:paraId="76E6EF44" w14:textId="77777777" w:rsidR="00EB76B9" w:rsidRPr="00131A38" w:rsidRDefault="00EB76B9" w:rsidP="00EB76B9">
      <w:pPr>
        <w:rPr>
          <w:b/>
          <w:szCs w:val="20"/>
        </w:rPr>
      </w:pPr>
      <w:r>
        <w:rPr>
          <w:szCs w:val="20"/>
        </w:rPr>
        <w:br w:type="page"/>
      </w:r>
      <w:r>
        <w:rPr>
          <w:b/>
          <w:szCs w:val="20"/>
        </w:rPr>
        <w:lastRenderedPageBreak/>
        <w:t>3.</w:t>
      </w:r>
      <w:r>
        <w:rPr>
          <w:b/>
          <w:szCs w:val="20"/>
        </w:rPr>
        <w:tab/>
      </w:r>
      <w:r w:rsidRPr="001064A1">
        <w:rPr>
          <w:b/>
          <w:szCs w:val="20"/>
        </w:rPr>
        <w:t>The student lawyer approach to questioning was helpful</w:t>
      </w:r>
    </w:p>
    <w:p w14:paraId="147600B0" w14:textId="77777777" w:rsidR="00EB76B9" w:rsidRPr="00872D37" w:rsidRDefault="00EB76B9" w:rsidP="00EB76B9">
      <w:pPr>
        <w:rPr>
          <w:szCs w:val="20"/>
        </w:rPr>
      </w:pPr>
      <w:r w:rsidRPr="00872D37">
        <w:rPr>
          <w:szCs w:val="20"/>
        </w:rPr>
        <w:t xml:space="preserve">This item is designed to assess the degree to which the lawyer can use both open and closed questions to elicit information from </w:t>
      </w:r>
      <w:r>
        <w:rPr>
          <w:szCs w:val="20"/>
        </w:rPr>
        <w:t>you</w:t>
      </w:r>
      <w:r w:rsidRPr="00872D37">
        <w:rPr>
          <w:szCs w:val="20"/>
        </w:rPr>
        <w:t xml:space="preserve">. </w:t>
      </w:r>
      <w:r>
        <w:rPr>
          <w:szCs w:val="20"/>
        </w:rPr>
        <w:t>Effective questions often incorporate what the client has previously said and “frame” the question with a brief explanation of why the question is being asked.</w:t>
      </w:r>
      <w:r w:rsidRPr="00872D37">
        <w:rPr>
          <w:szCs w:val="20"/>
        </w:rPr>
        <w:t xml:space="preserve"> The use of such questions should vary according to topic, stage in the interview and many other interpersonal factors, and the lawyer should show awareness of when it is appropriate to use one approach rather than another</w:t>
      </w:r>
      <w:r>
        <w:rPr>
          <w:szCs w:val="20"/>
        </w:rPr>
        <w:t xml:space="preserve">.  </w:t>
      </w:r>
      <w:proofErr w:type="gramStart"/>
      <w:r>
        <w:rPr>
          <w:szCs w:val="20"/>
        </w:rPr>
        <w:t>This criteria</w:t>
      </w:r>
      <w:proofErr w:type="gramEnd"/>
      <w:r w:rsidRPr="00872D37">
        <w:rPr>
          <w:szCs w:val="20"/>
        </w:rPr>
        <w:t xml:space="preserve"> is also designed to assess the degree to which the lawyer can identify which facts are germane to the legal scenario and </w:t>
      </w:r>
      <w:r>
        <w:rPr>
          <w:szCs w:val="20"/>
        </w:rPr>
        <w:t xml:space="preserve">your </w:t>
      </w:r>
      <w:r w:rsidRPr="00872D37">
        <w:rPr>
          <w:szCs w:val="20"/>
        </w:rPr>
        <w:t xml:space="preserve">interests, and which </w:t>
      </w:r>
      <w:r>
        <w:rPr>
          <w:szCs w:val="20"/>
        </w:rPr>
        <w:t>you do</w:t>
      </w:r>
      <w:r w:rsidRPr="00872D37">
        <w:rPr>
          <w:szCs w:val="20"/>
        </w:rPr>
        <w:t xml:space="preserve"> not have.  </w:t>
      </w:r>
      <w:r>
        <w:rPr>
          <w:szCs w:val="20"/>
        </w:rPr>
        <w:t>You</w:t>
      </w:r>
      <w:r w:rsidRPr="00872D37">
        <w:rPr>
          <w:szCs w:val="20"/>
        </w:rPr>
        <w:t xml:space="preserve"> may of course have these facts, but in the course of the interview the facts do not become apparent, either because </w:t>
      </w:r>
      <w:r>
        <w:rPr>
          <w:szCs w:val="20"/>
        </w:rPr>
        <w:t>you have</w:t>
      </w:r>
      <w:r w:rsidRPr="00872D37">
        <w:rPr>
          <w:szCs w:val="20"/>
        </w:rPr>
        <w:t xml:space="preserve"> forgotten to mention them, or because the lawyer did not pursue the matter sufficiently during the interview.  </w:t>
      </w:r>
    </w:p>
    <w:p w14:paraId="0E051284"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64C3C5D6" w14:textId="77777777" w:rsidTr="005A5735">
        <w:tc>
          <w:tcPr>
            <w:tcW w:w="1773" w:type="dxa"/>
            <w:tcBorders>
              <w:top w:val="single" w:sz="4" w:space="0" w:color="auto"/>
              <w:left w:val="single" w:sz="4" w:space="0" w:color="auto"/>
              <w:bottom w:val="single" w:sz="4" w:space="0" w:color="auto"/>
              <w:right w:val="single" w:sz="4" w:space="0" w:color="auto"/>
            </w:tcBorders>
          </w:tcPr>
          <w:p w14:paraId="73A41CBB"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79EF1669"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643BAA4F"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600195C1"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37DAED06"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6D943124" w14:textId="77777777" w:rsidTr="005A5735">
        <w:tc>
          <w:tcPr>
            <w:tcW w:w="1773" w:type="dxa"/>
            <w:tcBorders>
              <w:top w:val="single" w:sz="4" w:space="0" w:color="auto"/>
              <w:left w:val="single" w:sz="4" w:space="0" w:color="auto"/>
              <w:bottom w:val="single" w:sz="4" w:space="0" w:color="auto"/>
              <w:right w:val="single" w:sz="4" w:space="0" w:color="auto"/>
            </w:tcBorders>
          </w:tcPr>
          <w:p w14:paraId="45898798" w14:textId="77777777" w:rsidR="00EB76B9" w:rsidRPr="00BF1B33" w:rsidRDefault="00EB76B9" w:rsidP="005A5735">
            <w:pPr>
              <w:rPr>
                <w:sz w:val="16"/>
                <w:szCs w:val="20"/>
                <w:lang w:val="en-US" w:eastAsia="en-US"/>
              </w:rPr>
            </w:pPr>
            <w:r w:rsidRPr="00BF1B33">
              <w:rPr>
                <w:sz w:val="16"/>
                <w:szCs w:val="20"/>
                <w:lang w:val="en-US" w:eastAsia="en-US"/>
              </w:rPr>
              <w:t xml:space="preserve">Lawyer ignores your cues or misses obvious facts that require questioning; lawyer uses closed questions where open would be better, or </w:t>
            </w:r>
            <w:r w:rsidRPr="00BF1B33">
              <w:rPr>
                <w:i/>
                <w:sz w:val="16"/>
                <w:szCs w:val="20"/>
                <w:lang w:val="en-US" w:eastAsia="en-US"/>
              </w:rPr>
              <w:t>vice versa</w:t>
            </w:r>
            <w:r w:rsidRPr="00BF1B33">
              <w:rPr>
                <w:sz w:val="16"/>
                <w:szCs w:val="20"/>
                <w:lang w:val="en-US" w:eastAsia="en-US"/>
              </w:rPr>
              <w:t xml:space="preserve">.  </w:t>
            </w:r>
          </w:p>
          <w:p w14:paraId="4823BECA" w14:textId="77777777" w:rsidR="00EB76B9" w:rsidRPr="00BF1B33" w:rsidRDefault="00EB76B9" w:rsidP="005A5735">
            <w:pPr>
              <w:rPr>
                <w:sz w:val="16"/>
                <w:szCs w:val="20"/>
                <w:lang w:val="en-US" w:eastAsia="en-US"/>
              </w:rPr>
            </w:pPr>
            <w:r w:rsidRPr="00BF1B33">
              <w:rPr>
                <w:sz w:val="16"/>
                <w:szCs w:val="20"/>
                <w:lang w:val="en-US" w:eastAsia="en-US"/>
              </w:rPr>
              <w:t>No attempt by lawyer to identify relevant facts required; no attempt to pursue in questions; no statement to you about the need for further information</w:t>
            </w:r>
          </w:p>
        </w:tc>
        <w:tc>
          <w:tcPr>
            <w:tcW w:w="1773" w:type="dxa"/>
            <w:tcBorders>
              <w:top w:val="single" w:sz="4" w:space="0" w:color="auto"/>
              <w:left w:val="single" w:sz="4" w:space="0" w:color="auto"/>
              <w:bottom w:val="single" w:sz="4" w:space="0" w:color="auto"/>
              <w:right w:val="single" w:sz="4" w:space="0" w:color="auto"/>
            </w:tcBorders>
          </w:tcPr>
          <w:p w14:paraId="1E5B2CCB" w14:textId="77777777" w:rsidR="00EB76B9" w:rsidRPr="00BF1B33" w:rsidRDefault="00EB76B9" w:rsidP="005A5735">
            <w:pPr>
              <w:rPr>
                <w:sz w:val="16"/>
                <w:szCs w:val="20"/>
                <w:lang w:val="en-US" w:eastAsia="en-US"/>
              </w:rPr>
            </w:pPr>
            <w:r w:rsidRPr="00BF1B33">
              <w:rPr>
                <w:sz w:val="16"/>
                <w:szCs w:val="20"/>
                <w:lang w:val="en-US" w:eastAsia="en-US"/>
              </w:rPr>
              <w:t>Lawyer uses questions rather aimlessly; does not seem to know what he or she is looking for.  Does not preview sets of closed questions</w:t>
            </w:r>
            <w:r>
              <w:rPr>
                <w:sz w:val="16"/>
                <w:szCs w:val="20"/>
                <w:lang w:val="en-US" w:eastAsia="en-US"/>
              </w:rPr>
              <w:t>.</w:t>
            </w:r>
            <w:r w:rsidRPr="00BF1B33">
              <w:rPr>
                <w:sz w:val="16"/>
                <w:szCs w:val="20"/>
                <w:lang w:val="en-US" w:eastAsia="en-US"/>
              </w:rPr>
              <w:t xml:space="preserve">  </w:t>
            </w:r>
            <w:r>
              <w:rPr>
                <w:sz w:val="16"/>
                <w:szCs w:val="20"/>
                <w:lang w:val="en-US" w:eastAsia="en-US"/>
              </w:rPr>
              <w:t>Overuses closed questions.</w:t>
            </w:r>
          </w:p>
          <w:p w14:paraId="2AD22052" w14:textId="77777777" w:rsidR="00EB76B9" w:rsidRPr="00BF1B33" w:rsidRDefault="00EB76B9" w:rsidP="005A5735">
            <w:pPr>
              <w:rPr>
                <w:sz w:val="16"/>
                <w:szCs w:val="20"/>
                <w:lang w:val="en-US" w:eastAsia="en-US"/>
              </w:rPr>
            </w:pPr>
            <w:r w:rsidRPr="00BF1B33">
              <w:rPr>
                <w:sz w:val="16"/>
                <w:szCs w:val="20"/>
                <w:lang w:val="en-US" w:eastAsia="en-US"/>
              </w:rPr>
              <w:t>Some attempt by lawyer to identify relevant facts; no attempt to pursue in questions; no statement to you about the need for further information</w:t>
            </w:r>
          </w:p>
        </w:tc>
        <w:tc>
          <w:tcPr>
            <w:tcW w:w="1772" w:type="dxa"/>
            <w:tcBorders>
              <w:top w:val="single" w:sz="4" w:space="0" w:color="auto"/>
              <w:left w:val="single" w:sz="4" w:space="0" w:color="auto"/>
              <w:bottom w:val="single" w:sz="4" w:space="0" w:color="auto"/>
              <w:right w:val="single" w:sz="4" w:space="0" w:color="auto"/>
            </w:tcBorders>
          </w:tcPr>
          <w:p w14:paraId="5A2EA295" w14:textId="77777777" w:rsidR="00EB76B9" w:rsidRDefault="00EB76B9" w:rsidP="005A5735">
            <w:pPr>
              <w:rPr>
                <w:sz w:val="16"/>
                <w:szCs w:val="20"/>
                <w:lang w:val="en-US" w:eastAsia="en-US"/>
              </w:rPr>
            </w:pPr>
            <w:r>
              <w:rPr>
                <w:sz w:val="16"/>
                <w:szCs w:val="20"/>
                <w:lang w:val="en-US" w:eastAsia="en-US"/>
              </w:rPr>
              <w:t>Lawyer can question systematically.</w:t>
            </w:r>
          </w:p>
          <w:p w14:paraId="4A202231" w14:textId="77777777" w:rsidR="00EB76B9" w:rsidRDefault="00EB76B9" w:rsidP="005A5735">
            <w:pPr>
              <w:rPr>
                <w:sz w:val="16"/>
                <w:szCs w:val="20"/>
                <w:lang w:val="en-US" w:eastAsia="en-US"/>
              </w:rPr>
            </w:pPr>
            <w:r>
              <w:rPr>
                <w:sz w:val="16"/>
                <w:szCs w:val="20"/>
                <w:lang w:val="en-US" w:eastAsia="en-US"/>
              </w:rPr>
              <w:t>Effective follow up questions enable the lawyer to identify the</w:t>
            </w:r>
          </w:p>
          <w:p w14:paraId="4DCC9980" w14:textId="77777777" w:rsidR="00EB76B9" w:rsidRPr="00BF1B33" w:rsidRDefault="00EB76B9" w:rsidP="005A5735">
            <w:pPr>
              <w:rPr>
                <w:sz w:val="16"/>
                <w:szCs w:val="20"/>
                <w:lang w:val="en-US" w:eastAsia="en-US"/>
              </w:rPr>
            </w:pPr>
            <w:r>
              <w:rPr>
                <w:sz w:val="16"/>
                <w:szCs w:val="20"/>
                <w:lang w:val="en-US" w:eastAsia="en-US"/>
              </w:rPr>
              <w:t>basic</w:t>
            </w:r>
            <w:r w:rsidRPr="00BF1B33">
              <w:rPr>
                <w:sz w:val="16"/>
                <w:szCs w:val="20"/>
                <w:lang w:val="en-US" w:eastAsia="en-US"/>
              </w:rPr>
              <w:t xml:space="preserve"> relevant facts</w:t>
            </w:r>
            <w:r>
              <w:rPr>
                <w:sz w:val="16"/>
                <w:szCs w:val="20"/>
                <w:lang w:val="en-US" w:eastAsia="en-US"/>
              </w:rPr>
              <w:t xml:space="preserve"> in your narrative.</w:t>
            </w:r>
          </w:p>
        </w:tc>
        <w:tc>
          <w:tcPr>
            <w:tcW w:w="1772" w:type="dxa"/>
            <w:tcBorders>
              <w:top w:val="single" w:sz="4" w:space="0" w:color="auto"/>
              <w:left w:val="single" w:sz="4" w:space="0" w:color="auto"/>
              <w:bottom w:val="single" w:sz="4" w:space="0" w:color="auto"/>
              <w:right w:val="single" w:sz="4" w:space="0" w:color="auto"/>
            </w:tcBorders>
          </w:tcPr>
          <w:p w14:paraId="3D29AC53" w14:textId="77777777" w:rsidR="00EB76B9" w:rsidRDefault="00EB76B9" w:rsidP="005A5735">
            <w:pPr>
              <w:rPr>
                <w:sz w:val="16"/>
                <w:szCs w:val="20"/>
                <w:lang w:val="en-US" w:eastAsia="en-US"/>
              </w:rPr>
            </w:pPr>
            <w:r w:rsidRPr="00BF1B33">
              <w:rPr>
                <w:sz w:val="16"/>
                <w:szCs w:val="20"/>
                <w:lang w:val="en-US" w:eastAsia="en-US"/>
              </w:rPr>
              <w:t xml:space="preserve">Lawyer identifies </w:t>
            </w:r>
            <w:r>
              <w:rPr>
                <w:sz w:val="16"/>
                <w:szCs w:val="20"/>
                <w:lang w:val="en-US" w:eastAsia="en-US"/>
              </w:rPr>
              <w:t>most of the relevant fac</w:t>
            </w:r>
            <w:r w:rsidRPr="00BF1B33">
              <w:rPr>
                <w:sz w:val="16"/>
                <w:szCs w:val="20"/>
                <w:lang w:val="en-US" w:eastAsia="en-US"/>
              </w:rPr>
              <w:t>ts; pursues further facts required</w:t>
            </w:r>
            <w:r>
              <w:rPr>
                <w:sz w:val="16"/>
                <w:szCs w:val="20"/>
                <w:lang w:val="en-US" w:eastAsia="en-US"/>
              </w:rPr>
              <w:t>,</w:t>
            </w:r>
            <w:r w:rsidRPr="00BF1B33">
              <w:rPr>
                <w:sz w:val="16"/>
                <w:szCs w:val="20"/>
                <w:lang w:val="en-US" w:eastAsia="en-US"/>
              </w:rPr>
              <w:t xml:space="preserve"> in questions; informs you about the need for further specific information</w:t>
            </w:r>
            <w:r>
              <w:rPr>
                <w:sz w:val="16"/>
                <w:szCs w:val="20"/>
                <w:lang w:val="en-US" w:eastAsia="en-US"/>
              </w:rPr>
              <w:t>.</w:t>
            </w:r>
          </w:p>
          <w:p w14:paraId="02C4CA6B" w14:textId="77777777" w:rsidR="00EB76B9" w:rsidRPr="00BF1B33" w:rsidRDefault="00EB76B9" w:rsidP="005A5735">
            <w:pPr>
              <w:rPr>
                <w:sz w:val="16"/>
                <w:szCs w:val="20"/>
                <w:lang w:val="en-US" w:eastAsia="en-US"/>
              </w:rPr>
            </w:pPr>
            <w:r w:rsidRPr="00BF1B33">
              <w:rPr>
                <w:sz w:val="16"/>
                <w:szCs w:val="20"/>
                <w:lang w:val="en-US" w:eastAsia="en-US"/>
              </w:rPr>
              <w:t>Law</w:t>
            </w:r>
            <w:r>
              <w:rPr>
                <w:sz w:val="16"/>
                <w:szCs w:val="20"/>
                <w:lang w:val="en-US" w:eastAsia="en-US"/>
              </w:rPr>
              <w:t>yer</w:t>
            </w:r>
            <w:r w:rsidRPr="00BF1B33">
              <w:rPr>
                <w:sz w:val="16"/>
                <w:szCs w:val="20"/>
                <w:lang w:val="en-US" w:eastAsia="en-US"/>
              </w:rPr>
              <w:t xml:space="preserve"> can appreciate when to use open &amp; closed questions; can question systematically</w:t>
            </w:r>
            <w:r>
              <w:rPr>
                <w:sz w:val="16"/>
                <w:szCs w:val="20"/>
                <w:lang w:val="en-US" w:eastAsia="en-US"/>
              </w:rPr>
              <w:t xml:space="preserve"> and extensively</w:t>
            </w:r>
            <w:r w:rsidRPr="00BF1B33">
              <w:rPr>
                <w:sz w:val="16"/>
                <w:szCs w:val="20"/>
                <w:lang w:val="en-US" w:eastAsia="en-US"/>
              </w:rPr>
              <w:t>; can pursue facts and legally relevant information.</w:t>
            </w:r>
          </w:p>
          <w:p w14:paraId="52960B50" w14:textId="77777777" w:rsidR="00EB76B9" w:rsidRPr="00BF1B33" w:rsidRDefault="00EB76B9" w:rsidP="005A5735">
            <w:pPr>
              <w:rPr>
                <w:sz w:val="16"/>
                <w:szCs w:val="20"/>
                <w:lang w:val="en-US" w:eastAsia="en-US"/>
              </w:rPr>
            </w:pPr>
            <w:r>
              <w:rPr>
                <w:sz w:val="16"/>
                <w:szCs w:val="20"/>
                <w:lang w:val="en-US" w:eastAsia="en-US"/>
              </w:rPr>
              <w:t>Good use of follow-up questions for clarification in logical sequence.</w:t>
            </w:r>
          </w:p>
        </w:tc>
        <w:tc>
          <w:tcPr>
            <w:tcW w:w="1772" w:type="dxa"/>
            <w:tcBorders>
              <w:top w:val="single" w:sz="4" w:space="0" w:color="auto"/>
              <w:left w:val="single" w:sz="4" w:space="0" w:color="auto"/>
              <w:bottom w:val="single" w:sz="4" w:space="0" w:color="auto"/>
              <w:right w:val="single" w:sz="4" w:space="0" w:color="auto"/>
            </w:tcBorders>
          </w:tcPr>
          <w:p w14:paraId="613CEEDA" w14:textId="77777777" w:rsidR="00EB76B9" w:rsidRPr="00BF1B33" w:rsidRDefault="00EB76B9" w:rsidP="005A5735">
            <w:pPr>
              <w:rPr>
                <w:sz w:val="16"/>
                <w:szCs w:val="20"/>
                <w:lang w:val="en-US" w:eastAsia="en-US"/>
              </w:rPr>
            </w:pPr>
            <w:r w:rsidRPr="00BF1B33">
              <w:rPr>
                <w:sz w:val="16"/>
                <w:szCs w:val="20"/>
                <w:lang w:val="en-US" w:eastAsia="en-US"/>
              </w:rPr>
              <w:t>Excellent use of a wide variety of questions.  Questions fluently embedded in the interview.  Confident use of questioning to create a sense of a narrative building within the interview; gives you confidence in his/her ability to obtain and use information.</w:t>
            </w:r>
          </w:p>
          <w:p w14:paraId="79A41C86" w14:textId="77777777" w:rsidR="00EB76B9" w:rsidRPr="00BF1B33" w:rsidRDefault="00EB76B9" w:rsidP="005A5735">
            <w:pPr>
              <w:rPr>
                <w:sz w:val="16"/>
                <w:szCs w:val="20"/>
                <w:lang w:val="en-US" w:eastAsia="en-US"/>
              </w:rPr>
            </w:pPr>
          </w:p>
          <w:p w14:paraId="27E74022" w14:textId="77777777" w:rsidR="00EB76B9" w:rsidRPr="00BF1B33" w:rsidRDefault="00EB76B9" w:rsidP="005A5735">
            <w:pPr>
              <w:rPr>
                <w:sz w:val="16"/>
                <w:szCs w:val="20"/>
                <w:lang w:val="en-US" w:eastAsia="en-US"/>
              </w:rPr>
            </w:pPr>
            <w:r w:rsidRPr="00BF1B33">
              <w:rPr>
                <w:sz w:val="16"/>
                <w:szCs w:val="20"/>
                <w:lang w:val="en-US" w:eastAsia="en-US"/>
              </w:rPr>
              <w:t>All relevant facts required are identified by the lawyer; thorough questioning to determine extent of information required</w:t>
            </w:r>
            <w:r>
              <w:rPr>
                <w:sz w:val="16"/>
                <w:szCs w:val="20"/>
                <w:lang w:val="en-US" w:eastAsia="en-US"/>
              </w:rPr>
              <w:t>.</w:t>
            </w:r>
          </w:p>
        </w:tc>
      </w:tr>
    </w:tbl>
    <w:p w14:paraId="692E1548" w14:textId="77777777" w:rsidR="00EB76B9" w:rsidRDefault="00EB76B9" w:rsidP="00EB76B9">
      <w:pPr>
        <w:rPr>
          <w:szCs w:val="20"/>
        </w:rPr>
      </w:pPr>
    </w:p>
    <w:p w14:paraId="27F357E1" w14:textId="77777777" w:rsidR="00EB76B9" w:rsidRDefault="00EB76B9" w:rsidP="00EB76B9">
      <w:pPr>
        <w:rPr>
          <w:szCs w:val="20"/>
        </w:rPr>
      </w:pPr>
      <w:r>
        <w:rPr>
          <w:szCs w:val="20"/>
        </w:rPr>
        <w:br w:type="page"/>
      </w:r>
    </w:p>
    <w:p w14:paraId="3D7F1BB8" w14:textId="77777777" w:rsidR="00EB76B9" w:rsidRPr="00131A38" w:rsidRDefault="00EB76B9" w:rsidP="00EB76B9">
      <w:pPr>
        <w:rPr>
          <w:b/>
          <w:szCs w:val="20"/>
        </w:rPr>
      </w:pPr>
      <w:r>
        <w:rPr>
          <w:b/>
          <w:szCs w:val="20"/>
        </w:rPr>
        <w:lastRenderedPageBreak/>
        <w:t>4.</w:t>
      </w:r>
      <w:r>
        <w:rPr>
          <w:b/>
          <w:szCs w:val="20"/>
        </w:rPr>
        <w:tab/>
      </w:r>
      <w:r w:rsidRPr="001064A1">
        <w:rPr>
          <w:b/>
          <w:szCs w:val="20"/>
        </w:rPr>
        <w:t>The student lawyer accurately summarised my situation</w:t>
      </w:r>
    </w:p>
    <w:p w14:paraId="50573889" w14:textId="77777777" w:rsidR="00EB76B9" w:rsidRDefault="00EB76B9" w:rsidP="00EB76B9">
      <w:r>
        <w:t xml:space="preserve">This item is designed to assess the degree to which the lawyer communicates with the client to confirm his or her understanding of the client’s narrative.  This can be demonstrated by mini-summaries in which the lawyer feeds back an understanding of parts of the client’s narrative to the client.  It can also take the shape of a larger summary towards the end of the interview.  It should include acknowledgement of the concerns raised by the client, whatever form these concerns may take.  </w:t>
      </w:r>
    </w:p>
    <w:p w14:paraId="3D20BFAE"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6A70B510" w14:textId="77777777" w:rsidTr="005A5735">
        <w:tc>
          <w:tcPr>
            <w:tcW w:w="1773" w:type="dxa"/>
            <w:tcBorders>
              <w:top w:val="single" w:sz="4" w:space="0" w:color="auto"/>
              <w:left w:val="single" w:sz="4" w:space="0" w:color="auto"/>
              <w:bottom w:val="single" w:sz="4" w:space="0" w:color="auto"/>
              <w:right w:val="single" w:sz="4" w:space="0" w:color="auto"/>
            </w:tcBorders>
          </w:tcPr>
          <w:p w14:paraId="2C663CDF" w14:textId="77777777" w:rsidR="00EB76B9" w:rsidRPr="00315F4D" w:rsidRDefault="00EB76B9" w:rsidP="005A5735">
            <w:pPr>
              <w:jc w:val="center"/>
              <w:rPr>
                <w:b/>
                <w:sz w:val="16"/>
                <w:lang w:val="en-US" w:eastAsia="en-US"/>
              </w:rPr>
            </w:pPr>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6939F580"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6F8C1C12"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6D1DBFF2"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295985DA" w14:textId="77777777" w:rsidR="00EB76B9" w:rsidRPr="00315F4D" w:rsidRDefault="00EB76B9" w:rsidP="005A5735">
            <w:pPr>
              <w:jc w:val="center"/>
              <w:rPr>
                <w:b/>
                <w:sz w:val="16"/>
                <w:lang w:val="en-US" w:eastAsia="en-US"/>
              </w:rPr>
            </w:pPr>
            <w:r>
              <w:rPr>
                <w:b/>
                <w:sz w:val="16"/>
                <w:lang w:val="en-US" w:eastAsia="en-US"/>
              </w:rPr>
              <w:t>5</w:t>
            </w:r>
          </w:p>
        </w:tc>
      </w:tr>
      <w:tr w:rsidR="00EB76B9" w14:paraId="3550FE24" w14:textId="77777777" w:rsidTr="005A5735">
        <w:tc>
          <w:tcPr>
            <w:tcW w:w="1773" w:type="dxa"/>
            <w:tcBorders>
              <w:top w:val="single" w:sz="4" w:space="0" w:color="auto"/>
              <w:left w:val="single" w:sz="4" w:space="0" w:color="auto"/>
              <w:bottom w:val="single" w:sz="4" w:space="0" w:color="auto"/>
              <w:right w:val="single" w:sz="4" w:space="0" w:color="auto"/>
            </w:tcBorders>
          </w:tcPr>
          <w:p w14:paraId="00DF21D9" w14:textId="77777777" w:rsidR="00EB76B9" w:rsidRDefault="00EB76B9" w:rsidP="005A5735">
            <w:pPr>
              <w:rPr>
                <w:sz w:val="16"/>
                <w:lang w:val="en-US" w:eastAsia="en-US"/>
              </w:rPr>
            </w:pPr>
            <w:r>
              <w:rPr>
                <w:sz w:val="16"/>
                <w:lang w:val="en-US" w:eastAsia="en-US"/>
              </w:rPr>
              <w:t>No confirmation of client narrative and issues.  Lawyer insensitive to or dismissive of client concerns</w:t>
            </w:r>
          </w:p>
        </w:tc>
        <w:tc>
          <w:tcPr>
            <w:tcW w:w="1773" w:type="dxa"/>
            <w:tcBorders>
              <w:top w:val="single" w:sz="4" w:space="0" w:color="auto"/>
              <w:left w:val="single" w:sz="4" w:space="0" w:color="auto"/>
              <w:bottom w:val="single" w:sz="4" w:space="0" w:color="auto"/>
              <w:right w:val="single" w:sz="4" w:space="0" w:color="auto"/>
            </w:tcBorders>
          </w:tcPr>
          <w:p w14:paraId="0B223F0D" w14:textId="77777777" w:rsidR="00EB76B9" w:rsidRDefault="00EB76B9" w:rsidP="005A5735">
            <w:pPr>
              <w:rPr>
                <w:sz w:val="16"/>
                <w:lang w:val="en-US" w:eastAsia="en-US"/>
              </w:rPr>
            </w:pPr>
            <w:r>
              <w:rPr>
                <w:sz w:val="16"/>
                <w:lang w:val="en-US" w:eastAsia="en-US"/>
              </w:rPr>
              <w:t>Attempted summary of client narrative, but awkwardly presented (facts only) and incomplete. No or very little communication over client concerns.</w:t>
            </w:r>
          </w:p>
        </w:tc>
        <w:tc>
          <w:tcPr>
            <w:tcW w:w="1772" w:type="dxa"/>
            <w:tcBorders>
              <w:top w:val="single" w:sz="4" w:space="0" w:color="auto"/>
              <w:left w:val="single" w:sz="4" w:space="0" w:color="auto"/>
              <w:bottom w:val="single" w:sz="4" w:space="0" w:color="auto"/>
              <w:right w:val="single" w:sz="4" w:space="0" w:color="auto"/>
            </w:tcBorders>
          </w:tcPr>
          <w:p w14:paraId="3BD9988F" w14:textId="77777777" w:rsidR="00EB76B9" w:rsidRDefault="00EB76B9" w:rsidP="005A5735">
            <w:pPr>
              <w:rPr>
                <w:sz w:val="16"/>
                <w:lang w:val="en-US" w:eastAsia="en-US"/>
              </w:rPr>
            </w:pPr>
            <w:r>
              <w:rPr>
                <w:sz w:val="16"/>
                <w:lang w:val="en-US" w:eastAsia="en-US"/>
              </w:rPr>
              <w:t xml:space="preserve">Summary of client narrative captures </w:t>
            </w:r>
          </w:p>
          <w:p w14:paraId="25BE8C31" w14:textId="77777777" w:rsidR="00EB76B9" w:rsidRDefault="00EB76B9" w:rsidP="005A5735">
            <w:pPr>
              <w:rPr>
                <w:sz w:val="16"/>
                <w:lang w:val="en-US" w:eastAsia="en-US"/>
              </w:rPr>
            </w:pPr>
            <w:r>
              <w:rPr>
                <w:sz w:val="16"/>
                <w:lang w:val="en-US" w:eastAsia="en-US"/>
              </w:rPr>
              <w:t>most important elements of client’s story and clearly identifies main concern(s).</w:t>
            </w:r>
          </w:p>
          <w:p w14:paraId="1A14F4B1" w14:textId="77777777" w:rsidR="00EB76B9" w:rsidRDefault="00EB76B9" w:rsidP="005A5735">
            <w:pPr>
              <w:rPr>
                <w:sz w:val="16"/>
                <w:lang w:val="en-US" w:eastAsia="en-US"/>
              </w:rPr>
            </w:pPr>
          </w:p>
        </w:tc>
        <w:tc>
          <w:tcPr>
            <w:tcW w:w="1772" w:type="dxa"/>
            <w:tcBorders>
              <w:top w:val="single" w:sz="4" w:space="0" w:color="auto"/>
              <w:left w:val="single" w:sz="4" w:space="0" w:color="auto"/>
              <w:bottom w:val="single" w:sz="4" w:space="0" w:color="auto"/>
              <w:right w:val="single" w:sz="4" w:space="0" w:color="auto"/>
            </w:tcBorders>
          </w:tcPr>
          <w:p w14:paraId="30FBE951" w14:textId="77777777" w:rsidR="00EB76B9" w:rsidRDefault="00EB76B9" w:rsidP="005A5735">
            <w:pPr>
              <w:rPr>
                <w:sz w:val="16"/>
                <w:lang w:val="en-US" w:eastAsia="en-US"/>
              </w:rPr>
            </w:pPr>
            <w:r>
              <w:rPr>
                <w:sz w:val="16"/>
                <w:lang w:val="en-US" w:eastAsia="en-US"/>
              </w:rPr>
              <w:t>Very good summary.</w:t>
            </w:r>
          </w:p>
          <w:p w14:paraId="4B32990C" w14:textId="77777777" w:rsidR="00EB76B9" w:rsidRDefault="00EB76B9" w:rsidP="005A5735">
            <w:pPr>
              <w:rPr>
                <w:sz w:val="16"/>
                <w:lang w:val="en-US" w:eastAsia="en-US"/>
              </w:rPr>
            </w:pPr>
            <w:r>
              <w:rPr>
                <w:sz w:val="16"/>
                <w:lang w:val="en-US" w:eastAsia="en-US"/>
              </w:rPr>
              <w:t>Lawyer checks accuracy and completeness with client and supplements summary if need be. Lawyer shows clear sensitivity regarding client’s concerns.</w:t>
            </w:r>
          </w:p>
        </w:tc>
        <w:tc>
          <w:tcPr>
            <w:tcW w:w="1772" w:type="dxa"/>
            <w:tcBorders>
              <w:top w:val="single" w:sz="4" w:space="0" w:color="auto"/>
              <w:left w:val="single" w:sz="4" w:space="0" w:color="auto"/>
              <w:bottom w:val="single" w:sz="4" w:space="0" w:color="auto"/>
              <w:right w:val="single" w:sz="4" w:space="0" w:color="auto"/>
            </w:tcBorders>
          </w:tcPr>
          <w:p w14:paraId="6F264C48" w14:textId="77777777" w:rsidR="00EB76B9" w:rsidRDefault="00EB76B9" w:rsidP="005A5735">
            <w:pPr>
              <w:rPr>
                <w:sz w:val="16"/>
                <w:lang w:val="en-US" w:eastAsia="en-US"/>
              </w:rPr>
            </w:pPr>
            <w:r>
              <w:rPr>
                <w:sz w:val="16"/>
                <w:lang w:val="en-US" w:eastAsia="en-US"/>
              </w:rPr>
              <w:t>Excellent summary of client narrative. Links to future action.</w:t>
            </w:r>
          </w:p>
          <w:p w14:paraId="2B4947B7" w14:textId="77777777" w:rsidR="00EB76B9" w:rsidRDefault="00EB76B9" w:rsidP="005A5735">
            <w:pPr>
              <w:rPr>
                <w:sz w:val="16"/>
                <w:lang w:val="en-US" w:eastAsia="en-US"/>
              </w:rPr>
            </w:pPr>
            <w:r>
              <w:rPr>
                <w:sz w:val="16"/>
                <w:lang w:val="en-US" w:eastAsia="en-US"/>
              </w:rPr>
              <w:t xml:space="preserve">Lawyer takes account of client’s emotions, concerns, wishes, </w:t>
            </w:r>
            <w:proofErr w:type="spellStart"/>
            <w:r>
              <w:rPr>
                <w:sz w:val="16"/>
                <w:lang w:val="en-US" w:eastAsia="en-US"/>
              </w:rPr>
              <w:t>etc</w:t>
            </w:r>
            <w:proofErr w:type="spellEnd"/>
            <w:r>
              <w:rPr>
                <w:sz w:val="16"/>
                <w:lang w:val="en-US" w:eastAsia="en-US"/>
              </w:rPr>
              <w:t xml:space="preserve"> in the narrative, and shows the client he or she is taking account of this in the summary.  </w:t>
            </w:r>
          </w:p>
        </w:tc>
      </w:tr>
    </w:tbl>
    <w:p w14:paraId="7F326991" w14:textId="77777777" w:rsidR="00EB76B9" w:rsidRDefault="00EB76B9" w:rsidP="00EB76B9">
      <w:pPr>
        <w:rPr>
          <w:b/>
          <w:szCs w:val="20"/>
        </w:rPr>
      </w:pPr>
    </w:p>
    <w:p w14:paraId="4C08CC3F" w14:textId="77777777" w:rsidR="00EB76B9" w:rsidRPr="001064A1" w:rsidRDefault="00EB76B9" w:rsidP="00EB76B9">
      <w:pPr>
        <w:rPr>
          <w:b/>
          <w:szCs w:val="20"/>
        </w:rPr>
      </w:pPr>
      <w:r>
        <w:rPr>
          <w:b/>
          <w:szCs w:val="20"/>
        </w:rPr>
        <w:br w:type="page"/>
      </w:r>
      <w:r>
        <w:rPr>
          <w:b/>
          <w:szCs w:val="20"/>
        </w:rPr>
        <w:lastRenderedPageBreak/>
        <w:t>5.</w:t>
      </w:r>
      <w:r>
        <w:rPr>
          <w:b/>
          <w:szCs w:val="20"/>
        </w:rPr>
        <w:tab/>
      </w:r>
      <w:r w:rsidRPr="001064A1">
        <w:rPr>
          <w:b/>
          <w:szCs w:val="20"/>
        </w:rPr>
        <w:t>I understood what the student lawyer was saying</w:t>
      </w:r>
    </w:p>
    <w:p w14:paraId="08906E5F" w14:textId="77777777" w:rsidR="00EB76B9" w:rsidRDefault="00EB76B9" w:rsidP="00EB76B9">
      <w:pPr>
        <w:rPr>
          <w:szCs w:val="20"/>
        </w:rPr>
      </w:pPr>
    </w:p>
    <w:p w14:paraId="27E6F20D" w14:textId="77777777" w:rsidR="00EB76B9" w:rsidRPr="00872D37" w:rsidRDefault="00EB76B9" w:rsidP="00EB76B9">
      <w:pPr>
        <w:rPr>
          <w:szCs w:val="20"/>
        </w:rPr>
      </w:pPr>
      <w:r w:rsidRPr="00872D37">
        <w:rPr>
          <w:szCs w:val="20"/>
        </w:rPr>
        <w:t xml:space="preserve">This item is designed to assess the degree to which the lawyer </w:t>
      </w:r>
      <w:r>
        <w:rPr>
          <w:szCs w:val="20"/>
        </w:rPr>
        <w:t xml:space="preserve">is able to communicate in a clear and helpful way, including </w:t>
      </w:r>
      <w:r w:rsidRPr="00872D37">
        <w:rPr>
          <w:szCs w:val="20"/>
        </w:rPr>
        <w:t>avoid</w:t>
      </w:r>
      <w:r>
        <w:rPr>
          <w:szCs w:val="20"/>
        </w:rPr>
        <w:t>ing the</w:t>
      </w:r>
      <w:r w:rsidRPr="00872D37">
        <w:rPr>
          <w:szCs w:val="20"/>
        </w:rPr>
        <w:t xml:space="preserve"> use of legal jargon.  The key criterion here of course is the level of </w:t>
      </w:r>
      <w:r>
        <w:rPr>
          <w:szCs w:val="20"/>
        </w:rPr>
        <w:t xml:space="preserve">your </w:t>
      </w:r>
      <w:r w:rsidRPr="00872D37">
        <w:rPr>
          <w:szCs w:val="20"/>
        </w:rPr>
        <w:t xml:space="preserve">understanding </w:t>
      </w:r>
      <w:r>
        <w:rPr>
          <w:szCs w:val="20"/>
        </w:rPr>
        <w:t>as the</w:t>
      </w:r>
      <w:r w:rsidRPr="00872D37">
        <w:rPr>
          <w:szCs w:val="20"/>
        </w:rPr>
        <w:t xml:space="preserve"> client.  What can be jargon to a client is perfectly acceptable use to another lawyer; and what is jargon to one client may be </w:t>
      </w:r>
      <w:r>
        <w:rPr>
          <w:szCs w:val="20"/>
        </w:rPr>
        <w:t xml:space="preserve">understandable to another client. </w:t>
      </w:r>
    </w:p>
    <w:p w14:paraId="61E0B7C2" w14:textId="77777777" w:rsidR="00EB76B9" w:rsidRPr="00872D37" w:rsidRDefault="00EB76B9" w:rsidP="00EB76B9">
      <w:pPr>
        <w:rPr>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BF1B33" w14:paraId="1935DEEF" w14:textId="77777777" w:rsidTr="005A5735">
        <w:tc>
          <w:tcPr>
            <w:tcW w:w="1773" w:type="dxa"/>
            <w:tcBorders>
              <w:top w:val="single" w:sz="4" w:space="0" w:color="auto"/>
              <w:left w:val="single" w:sz="4" w:space="0" w:color="auto"/>
              <w:bottom w:val="single" w:sz="4" w:space="0" w:color="auto"/>
              <w:right w:val="single" w:sz="4" w:space="0" w:color="auto"/>
            </w:tcBorders>
          </w:tcPr>
          <w:p w14:paraId="04F681EB" w14:textId="77777777" w:rsidR="00EB76B9" w:rsidRPr="00BF1B33" w:rsidRDefault="00EB76B9" w:rsidP="005A5735">
            <w:pPr>
              <w:jc w:val="center"/>
              <w:rPr>
                <w:b/>
                <w:sz w:val="16"/>
                <w:szCs w:val="20"/>
                <w:lang w:val="en-US" w:eastAsia="en-US"/>
              </w:rPr>
            </w:pPr>
            <w:r>
              <w:rPr>
                <w:b/>
                <w:sz w:val="16"/>
                <w:szCs w:val="20"/>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7FE2D22F" w14:textId="77777777" w:rsidR="00EB76B9" w:rsidRPr="00BF1B33" w:rsidRDefault="00EB76B9" w:rsidP="005A5735">
            <w:pPr>
              <w:jc w:val="center"/>
              <w:rPr>
                <w:b/>
                <w:sz w:val="16"/>
                <w:szCs w:val="20"/>
                <w:lang w:val="en-US" w:eastAsia="en-US"/>
              </w:rPr>
            </w:pPr>
            <w:r>
              <w:rPr>
                <w:b/>
                <w:sz w:val="16"/>
                <w:szCs w:val="20"/>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3BA64FA8" w14:textId="77777777" w:rsidR="00EB76B9" w:rsidRPr="00BF1B33" w:rsidRDefault="00EB76B9" w:rsidP="005A5735">
            <w:pPr>
              <w:jc w:val="center"/>
              <w:rPr>
                <w:b/>
                <w:sz w:val="16"/>
                <w:szCs w:val="20"/>
                <w:lang w:val="en-US" w:eastAsia="en-US"/>
              </w:rPr>
            </w:pPr>
            <w:r>
              <w:rPr>
                <w:b/>
                <w:sz w:val="16"/>
                <w:szCs w:val="20"/>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764AC029" w14:textId="77777777" w:rsidR="00EB76B9" w:rsidRPr="00BF1B33" w:rsidRDefault="00EB76B9" w:rsidP="005A5735">
            <w:pPr>
              <w:jc w:val="center"/>
              <w:rPr>
                <w:b/>
                <w:sz w:val="16"/>
                <w:szCs w:val="20"/>
                <w:lang w:val="en-US" w:eastAsia="en-US"/>
              </w:rPr>
            </w:pPr>
            <w:r>
              <w:rPr>
                <w:b/>
                <w:sz w:val="16"/>
                <w:szCs w:val="20"/>
                <w:lang w:val="en-US" w:eastAsia="en-US"/>
              </w:rPr>
              <w:t>4</w:t>
            </w:r>
            <w:r w:rsidRPr="00BF1B33">
              <w:rPr>
                <w:b/>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2CBAE6D2" w14:textId="77777777" w:rsidR="00EB76B9" w:rsidRPr="00BF1B33" w:rsidRDefault="00EB76B9" w:rsidP="005A5735">
            <w:pPr>
              <w:jc w:val="center"/>
              <w:rPr>
                <w:b/>
                <w:sz w:val="16"/>
                <w:szCs w:val="20"/>
                <w:lang w:val="en-US" w:eastAsia="en-US"/>
              </w:rPr>
            </w:pPr>
            <w:r>
              <w:rPr>
                <w:b/>
                <w:sz w:val="16"/>
                <w:szCs w:val="20"/>
                <w:lang w:val="en-US" w:eastAsia="en-US"/>
              </w:rPr>
              <w:t>5</w:t>
            </w:r>
          </w:p>
        </w:tc>
      </w:tr>
      <w:tr w:rsidR="00EB76B9" w:rsidRPr="00BF1B33" w14:paraId="22515A63" w14:textId="77777777" w:rsidTr="005A5735">
        <w:tc>
          <w:tcPr>
            <w:tcW w:w="1773" w:type="dxa"/>
            <w:tcBorders>
              <w:top w:val="single" w:sz="4" w:space="0" w:color="auto"/>
              <w:left w:val="single" w:sz="4" w:space="0" w:color="auto"/>
              <w:bottom w:val="single" w:sz="4" w:space="0" w:color="auto"/>
              <w:right w:val="single" w:sz="4" w:space="0" w:color="auto"/>
            </w:tcBorders>
          </w:tcPr>
          <w:p w14:paraId="42B625BB" w14:textId="77777777" w:rsidR="00EB76B9" w:rsidRPr="00BF1B33" w:rsidRDefault="00EB76B9" w:rsidP="005A5735">
            <w:pPr>
              <w:rPr>
                <w:sz w:val="16"/>
                <w:szCs w:val="20"/>
                <w:lang w:val="en-US" w:eastAsia="en-US"/>
              </w:rPr>
            </w:pPr>
            <w:r w:rsidRPr="00BF1B33">
              <w:rPr>
                <w:sz w:val="16"/>
                <w:szCs w:val="20"/>
                <w:lang w:val="en-US" w:eastAsia="en-US"/>
              </w:rPr>
              <w:t xml:space="preserve">Lawyer uses jargon repeatedly, and takes no account of your level of understanding.  When you ask for explanations, he or she makes no attempt to respond, or alter jargon used.  </w:t>
            </w:r>
            <w:r>
              <w:rPr>
                <w:sz w:val="16"/>
                <w:szCs w:val="20"/>
                <w:lang w:val="en-US" w:eastAsia="en-US"/>
              </w:rPr>
              <w:t>Rambling, confusing explanations.</w:t>
            </w:r>
          </w:p>
        </w:tc>
        <w:tc>
          <w:tcPr>
            <w:tcW w:w="1773" w:type="dxa"/>
            <w:tcBorders>
              <w:top w:val="single" w:sz="4" w:space="0" w:color="auto"/>
              <w:left w:val="single" w:sz="4" w:space="0" w:color="auto"/>
              <w:bottom w:val="single" w:sz="4" w:space="0" w:color="auto"/>
              <w:right w:val="single" w:sz="4" w:space="0" w:color="auto"/>
            </w:tcBorders>
          </w:tcPr>
          <w:p w14:paraId="60D24588" w14:textId="77777777" w:rsidR="00EB76B9" w:rsidRPr="00BF1B33" w:rsidRDefault="00EB76B9" w:rsidP="005A5735">
            <w:pPr>
              <w:rPr>
                <w:sz w:val="16"/>
                <w:szCs w:val="20"/>
                <w:lang w:val="en-US" w:eastAsia="en-US"/>
              </w:rPr>
            </w:pPr>
            <w:r w:rsidRPr="00BF1B33">
              <w:rPr>
                <w:sz w:val="16"/>
                <w:szCs w:val="20"/>
                <w:lang w:val="en-US" w:eastAsia="en-US"/>
              </w:rPr>
              <w:t xml:space="preserve">Lawyer uses some jargon and has to explain to you what this means, generally not doing this well.  When you ask for </w:t>
            </w:r>
            <w:proofErr w:type="gramStart"/>
            <w:r w:rsidRPr="00BF1B33">
              <w:rPr>
                <w:sz w:val="16"/>
                <w:szCs w:val="20"/>
                <w:lang w:val="en-US" w:eastAsia="en-US"/>
              </w:rPr>
              <w:t>explanations</w:t>
            </w:r>
            <w:proofErr w:type="gramEnd"/>
            <w:r w:rsidRPr="00BF1B33">
              <w:rPr>
                <w:sz w:val="16"/>
                <w:szCs w:val="20"/>
                <w:lang w:val="en-US" w:eastAsia="en-US"/>
              </w:rPr>
              <w:t xml:space="preserve"> he or she gives poor</w:t>
            </w:r>
            <w:r>
              <w:rPr>
                <w:sz w:val="16"/>
                <w:szCs w:val="20"/>
                <w:lang w:val="en-US" w:eastAsia="en-US"/>
              </w:rPr>
              <w:t xml:space="preserve"> or disjointed or ambiguous </w:t>
            </w:r>
            <w:r w:rsidRPr="00BF1B33">
              <w:rPr>
                <w:sz w:val="16"/>
                <w:szCs w:val="20"/>
                <w:lang w:val="en-US" w:eastAsia="en-US"/>
              </w:rPr>
              <w:t>e</w:t>
            </w:r>
            <w:r>
              <w:rPr>
                <w:sz w:val="16"/>
                <w:szCs w:val="20"/>
                <w:lang w:val="en-US" w:eastAsia="en-US"/>
              </w:rPr>
              <w:t>xplanations, and does not alter use of jargon in the rest of the interview.</w:t>
            </w:r>
            <w:r w:rsidRPr="00BF1B33">
              <w:rPr>
                <w:sz w:val="16"/>
                <w:szCs w:val="20"/>
                <w:lang w:val="en-US" w:eastAsia="en-US"/>
              </w:rPr>
              <w:t xml:space="preserve">  </w:t>
            </w:r>
          </w:p>
        </w:tc>
        <w:tc>
          <w:tcPr>
            <w:tcW w:w="1772" w:type="dxa"/>
            <w:tcBorders>
              <w:top w:val="single" w:sz="4" w:space="0" w:color="auto"/>
              <w:left w:val="single" w:sz="4" w:space="0" w:color="auto"/>
              <w:bottom w:val="single" w:sz="4" w:space="0" w:color="auto"/>
              <w:right w:val="single" w:sz="4" w:space="0" w:color="auto"/>
            </w:tcBorders>
          </w:tcPr>
          <w:p w14:paraId="7DC260FF" w14:textId="77777777" w:rsidR="00EB76B9" w:rsidRPr="00BF1B33" w:rsidRDefault="00EB76B9" w:rsidP="005A5735">
            <w:pPr>
              <w:rPr>
                <w:sz w:val="16"/>
                <w:szCs w:val="20"/>
                <w:lang w:val="en-US" w:eastAsia="en-US"/>
              </w:rPr>
            </w:pPr>
            <w:r w:rsidRPr="00BF1B33">
              <w:rPr>
                <w:sz w:val="16"/>
                <w:szCs w:val="20"/>
                <w:lang w:val="en-US" w:eastAsia="en-US"/>
              </w:rPr>
              <w:t>Lawyer</w:t>
            </w:r>
            <w:r>
              <w:rPr>
                <w:sz w:val="16"/>
                <w:szCs w:val="20"/>
                <w:lang w:val="en-US" w:eastAsia="en-US"/>
              </w:rPr>
              <w:t xml:space="preserve"> either only uses plain language that you understand or if uses terms that have special legal meaning, lawyer explains that meaning to you.</w:t>
            </w:r>
          </w:p>
        </w:tc>
        <w:tc>
          <w:tcPr>
            <w:tcW w:w="1772" w:type="dxa"/>
            <w:tcBorders>
              <w:top w:val="single" w:sz="4" w:space="0" w:color="auto"/>
              <w:left w:val="single" w:sz="4" w:space="0" w:color="auto"/>
              <w:bottom w:val="single" w:sz="4" w:space="0" w:color="auto"/>
              <w:right w:val="single" w:sz="4" w:space="0" w:color="auto"/>
            </w:tcBorders>
          </w:tcPr>
          <w:p w14:paraId="25101ABD" w14:textId="77777777" w:rsidR="00EB76B9" w:rsidRDefault="00EB76B9" w:rsidP="005A5735">
            <w:pPr>
              <w:rPr>
                <w:sz w:val="16"/>
                <w:szCs w:val="20"/>
                <w:lang w:val="en-US" w:eastAsia="en-US"/>
              </w:rPr>
            </w:pPr>
            <w:r w:rsidRPr="00BF1B33">
              <w:rPr>
                <w:sz w:val="16"/>
                <w:szCs w:val="20"/>
                <w:lang w:val="en-US" w:eastAsia="en-US"/>
              </w:rPr>
              <w:t>L</w:t>
            </w:r>
            <w:r>
              <w:rPr>
                <w:sz w:val="16"/>
                <w:szCs w:val="20"/>
                <w:lang w:val="en-US" w:eastAsia="en-US"/>
              </w:rPr>
              <w:t>awyer is very effective in explaining necessary legal concepts and terms to you in ways you can understand and remember.</w:t>
            </w:r>
          </w:p>
          <w:p w14:paraId="75DE8120" w14:textId="77777777" w:rsidR="00EB76B9" w:rsidRPr="00BF1B33" w:rsidRDefault="00EB76B9" w:rsidP="005A5735">
            <w:pPr>
              <w:rPr>
                <w:sz w:val="16"/>
                <w:szCs w:val="20"/>
                <w:lang w:val="en-US" w:eastAsia="en-US"/>
              </w:rPr>
            </w:pPr>
            <w:r>
              <w:rPr>
                <w:sz w:val="16"/>
                <w:szCs w:val="20"/>
                <w:lang w:val="en-US" w:eastAsia="en-US"/>
              </w:rPr>
              <w:t>The lawyer checks to make sure you understand.</w:t>
            </w:r>
          </w:p>
        </w:tc>
        <w:tc>
          <w:tcPr>
            <w:tcW w:w="1772" w:type="dxa"/>
            <w:tcBorders>
              <w:top w:val="single" w:sz="4" w:space="0" w:color="auto"/>
              <w:left w:val="single" w:sz="4" w:space="0" w:color="auto"/>
              <w:bottom w:val="single" w:sz="4" w:space="0" w:color="auto"/>
              <w:right w:val="single" w:sz="4" w:space="0" w:color="auto"/>
            </w:tcBorders>
          </w:tcPr>
          <w:p w14:paraId="740C98DD" w14:textId="77777777" w:rsidR="00EB76B9" w:rsidRPr="00BF1B33" w:rsidRDefault="00EB76B9" w:rsidP="005A5735">
            <w:pPr>
              <w:rPr>
                <w:sz w:val="16"/>
                <w:szCs w:val="20"/>
                <w:lang w:val="en-US" w:eastAsia="en-US"/>
              </w:rPr>
            </w:pPr>
            <w:r w:rsidRPr="00BF1B33">
              <w:rPr>
                <w:sz w:val="16"/>
                <w:szCs w:val="20"/>
                <w:lang w:val="en-US" w:eastAsia="en-US"/>
              </w:rPr>
              <w:t>Explanations are clear, simple, elegant.</w:t>
            </w:r>
            <w:r>
              <w:rPr>
                <w:sz w:val="16"/>
                <w:szCs w:val="20"/>
                <w:lang w:val="en-US" w:eastAsia="en-US"/>
              </w:rPr>
              <w:t xml:space="preserve">  If the lawyer uses a special legal term, you understand why the lawyer is doing so and fully understand what the lawyer is saying. The lawyer makes sure you understand.</w:t>
            </w:r>
          </w:p>
        </w:tc>
      </w:tr>
    </w:tbl>
    <w:p w14:paraId="2605446F" w14:textId="77777777" w:rsidR="00EB76B9" w:rsidRDefault="00EB76B9" w:rsidP="00EB76B9">
      <w:pPr>
        <w:rPr>
          <w:szCs w:val="20"/>
        </w:rPr>
      </w:pPr>
    </w:p>
    <w:p w14:paraId="331F2034" w14:textId="77777777" w:rsidR="00EB76B9" w:rsidRDefault="00EB76B9" w:rsidP="00EB76B9">
      <w:pPr>
        <w:rPr>
          <w:szCs w:val="20"/>
        </w:rPr>
      </w:pPr>
      <w:r>
        <w:rPr>
          <w:szCs w:val="20"/>
        </w:rPr>
        <w:br w:type="page"/>
      </w:r>
    </w:p>
    <w:p w14:paraId="4C23487A" w14:textId="77777777" w:rsidR="00EB76B9" w:rsidRPr="00DC536C" w:rsidRDefault="00EB76B9" w:rsidP="00EB76B9">
      <w:pPr>
        <w:rPr>
          <w:b/>
          <w:szCs w:val="20"/>
        </w:rPr>
      </w:pPr>
      <w:r w:rsidRPr="00DC536C">
        <w:rPr>
          <w:b/>
          <w:szCs w:val="20"/>
        </w:rPr>
        <w:lastRenderedPageBreak/>
        <w:t>6.</w:t>
      </w:r>
      <w:r w:rsidRPr="00DC536C">
        <w:rPr>
          <w:b/>
          <w:szCs w:val="20"/>
        </w:rPr>
        <w:tab/>
        <w:t>I felt comfortable with the student lawyer</w:t>
      </w:r>
    </w:p>
    <w:p w14:paraId="00A04525" w14:textId="77777777" w:rsidR="00EB76B9" w:rsidRPr="00DC536C" w:rsidRDefault="00EB76B9" w:rsidP="00EB76B9">
      <w:pPr>
        <w:autoSpaceDE w:val="0"/>
        <w:autoSpaceDN w:val="0"/>
        <w:adjustRightInd w:val="0"/>
      </w:pPr>
    </w:p>
    <w:p w14:paraId="1F89413C" w14:textId="77777777" w:rsidR="00EB76B9" w:rsidRPr="00DB7D3A" w:rsidRDefault="00EB76B9" w:rsidP="00EB76B9">
      <w:pPr>
        <w:rPr>
          <w:szCs w:val="20"/>
        </w:rPr>
      </w:pPr>
      <w:r w:rsidRPr="00DB7D3A">
        <w:rPr>
          <w:szCs w:val="20"/>
        </w:rPr>
        <w:t>This item is designed to assess the degree to which the lawyer can connect at many levels with you so that you feel comfortable telling the lawyer everything important, even on uncomfortable topics. The lawyer should seem interested in you as a person and not treat you as a routine task or problem to be solved. Key aspects to look for: attentive, polite, comfortable, pleasant, interested, connection</w:t>
      </w:r>
      <w:r>
        <w:rPr>
          <w:szCs w:val="20"/>
        </w:rPr>
        <w:t>.</w:t>
      </w:r>
    </w:p>
    <w:p w14:paraId="6F985564" w14:textId="77777777" w:rsidR="00EB76B9" w:rsidRPr="00DB7D3A" w:rsidRDefault="00EB76B9" w:rsidP="00EB76B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DB7D3A" w14:paraId="639F3CF2" w14:textId="77777777" w:rsidTr="005A5735">
        <w:tc>
          <w:tcPr>
            <w:tcW w:w="1773" w:type="dxa"/>
            <w:tcBorders>
              <w:top w:val="single" w:sz="4" w:space="0" w:color="auto"/>
              <w:left w:val="single" w:sz="4" w:space="0" w:color="auto"/>
              <w:bottom w:val="single" w:sz="4" w:space="0" w:color="auto"/>
              <w:right w:val="single" w:sz="4" w:space="0" w:color="auto"/>
            </w:tcBorders>
          </w:tcPr>
          <w:p w14:paraId="4210C451" w14:textId="77777777" w:rsidR="00EB76B9" w:rsidRPr="00DB7D3A" w:rsidRDefault="00EB76B9" w:rsidP="005A5735">
            <w:pPr>
              <w:jc w:val="center"/>
              <w:rPr>
                <w:sz w:val="16"/>
                <w:szCs w:val="16"/>
                <w:lang w:val="en-US" w:eastAsia="en-US"/>
              </w:rPr>
            </w:pPr>
            <w:r w:rsidRPr="00DB7D3A">
              <w:rPr>
                <w:sz w:val="16"/>
                <w:szCs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184837B6" w14:textId="77777777" w:rsidR="00EB76B9" w:rsidRPr="00DB7D3A" w:rsidRDefault="00EB76B9" w:rsidP="005A5735">
            <w:pPr>
              <w:jc w:val="center"/>
              <w:rPr>
                <w:sz w:val="16"/>
                <w:szCs w:val="16"/>
                <w:lang w:val="en-US" w:eastAsia="en-US"/>
              </w:rPr>
            </w:pPr>
            <w:r w:rsidRPr="00DB7D3A">
              <w:rPr>
                <w:sz w:val="16"/>
                <w:szCs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258E0441" w14:textId="77777777" w:rsidR="00EB76B9" w:rsidRPr="00DB7D3A" w:rsidRDefault="00EB76B9" w:rsidP="005A5735">
            <w:pPr>
              <w:jc w:val="center"/>
              <w:rPr>
                <w:sz w:val="16"/>
                <w:szCs w:val="16"/>
                <w:lang w:val="en-US" w:eastAsia="en-US"/>
              </w:rPr>
            </w:pPr>
            <w:r w:rsidRPr="00DB7D3A">
              <w:rPr>
                <w:sz w:val="16"/>
                <w:szCs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544601DC" w14:textId="77777777" w:rsidR="00EB76B9" w:rsidRPr="00DB7D3A" w:rsidRDefault="00EB76B9" w:rsidP="005A5735">
            <w:pPr>
              <w:jc w:val="center"/>
              <w:rPr>
                <w:sz w:val="16"/>
                <w:szCs w:val="16"/>
                <w:lang w:val="en-US" w:eastAsia="en-US"/>
              </w:rPr>
            </w:pPr>
            <w:r w:rsidRPr="00DB7D3A">
              <w:rPr>
                <w:sz w:val="16"/>
                <w:szCs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1CC2435E" w14:textId="77777777" w:rsidR="00EB76B9" w:rsidRPr="00DB7D3A" w:rsidRDefault="00EB76B9" w:rsidP="005A5735">
            <w:pPr>
              <w:jc w:val="center"/>
              <w:rPr>
                <w:sz w:val="16"/>
                <w:szCs w:val="16"/>
                <w:lang w:val="en-US" w:eastAsia="en-US"/>
              </w:rPr>
            </w:pPr>
            <w:r w:rsidRPr="00DB7D3A">
              <w:rPr>
                <w:sz w:val="16"/>
                <w:szCs w:val="16"/>
                <w:lang w:val="en-US" w:eastAsia="en-US"/>
              </w:rPr>
              <w:t>5</w:t>
            </w:r>
          </w:p>
        </w:tc>
      </w:tr>
      <w:tr w:rsidR="00EB76B9" w:rsidRPr="00DB7D3A" w14:paraId="053BD80E" w14:textId="77777777" w:rsidTr="005A5735">
        <w:tc>
          <w:tcPr>
            <w:tcW w:w="1773" w:type="dxa"/>
            <w:tcBorders>
              <w:top w:val="single" w:sz="4" w:space="0" w:color="auto"/>
              <w:left w:val="single" w:sz="4" w:space="0" w:color="auto"/>
              <w:bottom w:val="single" w:sz="4" w:space="0" w:color="auto"/>
              <w:right w:val="single" w:sz="4" w:space="0" w:color="auto"/>
            </w:tcBorders>
          </w:tcPr>
          <w:p w14:paraId="6EF1FAE9" w14:textId="77777777" w:rsidR="00EB76B9" w:rsidRPr="00DB7D3A" w:rsidRDefault="00EB76B9" w:rsidP="005A5735">
            <w:pPr>
              <w:rPr>
                <w:sz w:val="16"/>
                <w:szCs w:val="16"/>
                <w:lang w:val="en-US" w:eastAsia="en-US"/>
              </w:rPr>
            </w:pPr>
            <w:r w:rsidRPr="00DB7D3A">
              <w:rPr>
                <w:sz w:val="16"/>
                <w:szCs w:val="16"/>
                <w:lang w:val="en-US" w:eastAsia="en-US"/>
              </w:rPr>
              <w:t>Lawyer was bored, uninterested, rude, unpleasant, cold, or obviously insincere.</w:t>
            </w:r>
          </w:p>
          <w:p w14:paraId="5433A52B" w14:textId="77777777" w:rsidR="00EB76B9" w:rsidRPr="00DB7D3A" w:rsidRDefault="00EB76B9" w:rsidP="005A5735">
            <w:pPr>
              <w:rPr>
                <w:sz w:val="16"/>
                <w:szCs w:val="16"/>
                <w:lang w:val="en-US" w:eastAsia="en-US"/>
              </w:rPr>
            </w:pPr>
            <w:r w:rsidRPr="00DB7D3A">
              <w:rPr>
                <w:sz w:val="16"/>
                <w:szCs w:val="16"/>
                <w:lang w:val="en-US" w:eastAsia="en-US"/>
              </w:rPr>
              <w:t>Used inappropriate remarks.</w:t>
            </w:r>
          </w:p>
          <w:p w14:paraId="5C544B72" w14:textId="77777777" w:rsidR="00EB76B9" w:rsidRPr="00DB7D3A" w:rsidRDefault="00EB76B9" w:rsidP="005A5735">
            <w:pPr>
              <w:rPr>
                <w:sz w:val="16"/>
                <w:szCs w:val="16"/>
                <w:lang w:val="en-US" w:eastAsia="en-US"/>
              </w:rPr>
            </w:pPr>
            <w:r w:rsidRPr="00DB7D3A">
              <w:rPr>
                <w:sz w:val="16"/>
                <w:szCs w:val="16"/>
                <w:lang w:val="en-US" w:eastAsia="en-US"/>
              </w:rPr>
              <w:t>No empathy.</w:t>
            </w:r>
          </w:p>
        </w:tc>
        <w:tc>
          <w:tcPr>
            <w:tcW w:w="1773" w:type="dxa"/>
            <w:tcBorders>
              <w:top w:val="single" w:sz="4" w:space="0" w:color="auto"/>
              <w:left w:val="single" w:sz="4" w:space="0" w:color="auto"/>
              <w:bottom w:val="single" w:sz="4" w:space="0" w:color="auto"/>
              <w:right w:val="single" w:sz="4" w:space="0" w:color="auto"/>
            </w:tcBorders>
          </w:tcPr>
          <w:p w14:paraId="28DF32AD" w14:textId="77777777" w:rsidR="00EB76B9" w:rsidRPr="00DB7D3A" w:rsidRDefault="00EB76B9" w:rsidP="005A5735">
            <w:pPr>
              <w:rPr>
                <w:sz w:val="16"/>
                <w:szCs w:val="16"/>
                <w:lang w:val="en-US" w:eastAsia="en-US"/>
              </w:rPr>
            </w:pPr>
            <w:r w:rsidRPr="00DB7D3A">
              <w:rPr>
                <w:sz w:val="16"/>
                <w:szCs w:val="16"/>
                <w:lang w:val="en-US" w:eastAsia="en-US"/>
              </w:rPr>
              <w:t xml:space="preserve">Lawyer was mechanical, distracted, nervous, or lacking in empathy. </w:t>
            </w:r>
          </w:p>
          <w:p w14:paraId="15A7DDA8" w14:textId="77777777" w:rsidR="00EB76B9" w:rsidRPr="00DB7D3A" w:rsidRDefault="00EB76B9" w:rsidP="005A5735">
            <w:pPr>
              <w:rPr>
                <w:sz w:val="16"/>
                <w:szCs w:val="16"/>
                <w:lang w:val="en-US" w:eastAsia="en-US"/>
              </w:rPr>
            </w:pPr>
            <w:r w:rsidRPr="00DB7D3A">
              <w:rPr>
                <w:sz w:val="16"/>
                <w:szCs w:val="16"/>
                <w:lang w:val="en-US" w:eastAsia="en-US"/>
              </w:rPr>
              <w:t>Slightly distant and unsympathetic.</w:t>
            </w:r>
          </w:p>
          <w:p w14:paraId="63EF4275" w14:textId="77777777" w:rsidR="00EB76B9" w:rsidRPr="00DB7D3A" w:rsidRDefault="00EB76B9" w:rsidP="005A5735">
            <w:pPr>
              <w:rPr>
                <w:sz w:val="16"/>
                <w:szCs w:val="16"/>
                <w:lang w:val="en-US" w:eastAsia="en-US"/>
              </w:rPr>
            </w:pPr>
            <w:r w:rsidRPr="00DB7D3A">
              <w:rPr>
                <w:sz w:val="16"/>
                <w:szCs w:val="16"/>
                <w:lang w:val="en-US" w:eastAsia="en-US"/>
              </w:rPr>
              <w:t>Little empathy.</w:t>
            </w:r>
          </w:p>
        </w:tc>
        <w:tc>
          <w:tcPr>
            <w:tcW w:w="1772" w:type="dxa"/>
            <w:tcBorders>
              <w:top w:val="single" w:sz="4" w:space="0" w:color="auto"/>
              <w:left w:val="single" w:sz="4" w:space="0" w:color="auto"/>
              <w:bottom w:val="single" w:sz="4" w:space="0" w:color="auto"/>
              <w:right w:val="single" w:sz="4" w:space="0" w:color="auto"/>
            </w:tcBorders>
          </w:tcPr>
          <w:p w14:paraId="6CD566D5" w14:textId="77777777" w:rsidR="00EB76B9" w:rsidRPr="00DB7D3A" w:rsidRDefault="00EB76B9" w:rsidP="005A5735">
            <w:pPr>
              <w:rPr>
                <w:sz w:val="16"/>
                <w:szCs w:val="16"/>
                <w:lang w:val="en-US" w:eastAsia="en-US"/>
              </w:rPr>
            </w:pPr>
            <w:r w:rsidRPr="00DB7D3A">
              <w:rPr>
                <w:sz w:val="16"/>
                <w:szCs w:val="16"/>
                <w:lang w:val="en-US" w:eastAsia="en-US"/>
              </w:rPr>
              <w:t xml:space="preserve">Lawyer was courteous to </w:t>
            </w:r>
            <w:proofErr w:type="gramStart"/>
            <w:r w:rsidRPr="00DB7D3A">
              <w:rPr>
                <w:sz w:val="16"/>
                <w:szCs w:val="16"/>
                <w:lang w:val="en-US" w:eastAsia="en-US"/>
              </w:rPr>
              <w:t>you  and</w:t>
            </w:r>
            <w:proofErr w:type="gramEnd"/>
            <w:r w:rsidRPr="00DB7D3A">
              <w:rPr>
                <w:sz w:val="16"/>
                <w:szCs w:val="16"/>
                <w:lang w:val="en-US" w:eastAsia="en-US"/>
              </w:rPr>
              <w:t xml:space="preserve"> encouraged you to confide in him or her.  </w:t>
            </w:r>
          </w:p>
          <w:p w14:paraId="51D6DB89" w14:textId="77777777" w:rsidR="00EB76B9" w:rsidRPr="00DB7D3A" w:rsidRDefault="00EB76B9" w:rsidP="005A5735">
            <w:pPr>
              <w:rPr>
                <w:sz w:val="16"/>
                <w:szCs w:val="16"/>
                <w:lang w:val="en-US" w:eastAsia="en-US"/>
              </w:rPr>
            </w:pPr>
          </w:p>
          <w:p w14:paraId="3AB0EED0" w14:textId="77777777" w:rsidR="00EB76B9" w:rsidRPr="00DB7D3A" w:rsidRDefault="00EB76B9" w:rsidP="005A5735">
            <w:pPr>
              <w:rPr>
                <w:sz w:val="16"/>
                <w:szCs w:val="16"/>
                <w:lang w:val="en-US" w:eastAsia="en-US"/>
              </w:rPr>
            </w:pPr>
            <w:r w:rsidRPr="00DB7D3A">
              <w:rPr>
                <w:sz w:val="16"/>
                <w:szCs w:val="16"/>
                <w:lang w:val="en-US" w:eastAsia="en-US"/>
              </w:rPr>
              <w:t>You felt reasonably comfortable with the lawyer.</w:t>
            </w:r>
          </w:p>
        </w:tc>
        <w:tc>
          <w:tcPr>
            <w:tcW w:w="1772" w:type="dxa"/>
            <w:tcBorders>
              <w:top w:val="single" w:sz="4" w:space="0" w:color="auto"/>
              <w:left w:val="single" w:sz="4" w:space="0" w:color="auto"/>
              <w:bottom w:val="single" w:sz="4" w:space="0" w:color="auto"/>
              <w:right w:val="single" w:sz="4" w:space="0" w:color="auto"/>
            </w:tcBorders>
          </w:tcPr>
          <w:p w14:paraId="30C66573" w14:textId="77777777" w:rsidR="00EB76B9" w:rsidRPr="00DB7D3A" w:rsidRDefault="00EB76B9" w:rsidP="005A5735">
            <w:pPr>
              <w:rPr>
                <w:sz w:val="16"/>
                <w:szCs w:val="16"/>
                <w:lang w:val="en-US" w:eastAsia="en-US"/>
              </w:rPr>
            </w:pPr>
            <w:r w:rsidRPr="00DB7D3A">
              <w:rPr>
                <w:sz w:val="16"/>
                <w:szCs w:val="16"/>
                <w:lang w:val="en-US" w:eastAsia="en-US"/>
              </w:rPr>
              <w:t xml:space="preserve">Lawyer was very attentive to and interested in you. </w:t>
            </w:r>
          </w:p>
          <w:p w14:paraId="462EB5FB" w14:textId="77777777" w:rsidR="00EB76B9" w:rsidRPr="00DB7D3A" w:rsidRDefault="00EB76B9" w:rsidP="005A5735">
            <w:pPr>
              <w:rPr>
                <w:sz w:val="16"/>
                <w:szCs w:val="16"/>
                <w:lang w:val="en-US" w:eastAsia="en-US"/>
              </w:rPr>
            </w:pPr>
            <w:r w:rsidRPr="00DB7D3A">
              <w:rPr>
                <w:sz w:val="16"/>
                <w:szCs w:val="16"/>
                <w:lang w:val="en-US" w:eastAsia="en-US"/>
              </w:rPr>
              <w:t>You felt confident to confide in him/her.</w:t>
            </w:r>
          </w:p>
          <w:p w14:paraId="090849C9" w14:textId="77777777" w:rsidR="00EB76B9" w:rsidRPr="00DB7D3A" w:rsidRDefault="00EB76B9" w:rsidP="005A5735">
            <w:pPr>
              <w:rPr>
                <w:sz w:val="16"/>
                <w:szCs w:val="16"/>
                <w:lang w:val="en-US" w:eastAsia="en-US"/>
              </w:rPr>
            </w:pPr>
            <w:r w:rsidRPr="00DB7D3A">
              <w:rPr>
                <w:sz w:val="16"/>
                <w:szCs w:val="16"/>
                <w:lang w:val="en-US" w:eastAsia="en-US"/>
              </w:rPr>
              <w:t>Good empathy between you.</w:t>
            </w:r>
          </w:p>
          <w:p w14:paraId="1E035134" w14:textId="77777777" w:rsidR="00EB76B9" w:rsidRPr="00DB7D3A" w:rsidRDefault="00EB76B9" w:rsidP="005A5735">
            <w:pPr>
              <w:rPr>
                <w:sz w:val="16"/>
                <w:szCs w:val="16"/>
                <w:lang w:val="en-US" w:eastAsia="en-US"/>
              </w:rPr>
            </w:pPr>
          </w:p>
        </w:tc>
        <w:tc>
          <w:tcPr>
            <w:tcW w:w="1772" w:type="dxa"/>
            <w:tcBorders>
              <w:top w:val="single" w:sz="4" w:space="0" w:color="auto"/>
              <w:left w:val="single" w:sz="4" w:space="0" w:color="auto"/>
              <w:bottom w:val="single" w:sz="4" w:space="0" w:color="auto"/>
              <w:right w:val="single" w:sz="4" w:space="0" w:color="auto"/>
            </w:tcBorders>
          </w:tcPr>
          <w:p w14:paraId="004EFFAD" w14:textId="77777777" w:rsidR="00EB76B9" w:rsidRPr="00DB7D3A" w:rsidRDefault="00EB76B9" w:rsidP="005A5735">
            <w:pPr>
              <w:rPr>
                <w:sz w:val="16"/>
                <w:szCs w:val="16"/>
                <w:lang w:val="en-US" w:eastAsia="en-US"/>
              </w:rPr>
            </w:pPr>
            <w:r w:rsidRPr="00DB7D3A">
              <w:rPr>
                <w:sz w:val="16"/>
                <w:szCs w:val="16"/>
                <w:lang w:val="en-US" w:eastAsia="en-US"/>
              </w:rPr>
              <w:t xml:space="preserve">Lawyer showed a genuine and sincere interest in you.  </w:t>
            </w:r>
          </w:p>
          <w:p w14:paraId="71B343C5" w14:textId="77777777" w:rsidR="00EB76B9" w:rsidRPr="00DB7D3A" w:rsidRDefault="00EB76B9" w:rsidP="005A5735">
            <w:pPr>
              <w:rPr>
                <w:sz w:val="16"/>
                <w:szCs w:val="16"/>
                <w:lang w:val="en-US" w:eastAsia="en-US"/>
              </w:rPr>
            </w:pPr>
            <w:r w:rsidRPr="00DB7D3A">
              <w:rPr>
                <w:sz w:val="16"/>
                <w:szCs w:val="16"/>
                <w:lang w:val="en-US" w:eastAsia="en-US"/>
              </w:rPr>
              <w:t>There was a real sense of empathy and connection between you and the lawyer.</w:t>
            </w:r>
          </w:p>
        </w:tc>
      </w:tr>
    </w:tbl>
    <w:p w14:paraId="63DC39C5" w14:textId="77777777" w:rsidR="00EB76B9" w:rsidRDefault="00EB76B9" w:rsidP="00EB76B9">
      <w:pPr>
        <w:rPr>
          <w:szCs w:val="20"/>
        </w:rPr>
      </w:pPr>
    </w:p>
    <w:p w14:paraId="12A12C9C" w14:textId="77777777" w:rsidR="00EB76B9" w:rsidRDefault="00EB76B9" w:rsidP="00EB76B9">
      <w:pPr>
        <w:rPr>
          <w:szCs w:val="20"/>
        </w:rPr>
      </w:pPr>
      <w:r>
        <w:rPr>
          <w:szCs w:val="20"/>
        </w:rPr>
        <w:br w:type="page"/>
      </w:r>
    </w:p>
    <w:p w14:paraId="4C3921AE" w14:textId="77777777" w:rsidR="00EB76B9" w:rsidRPr="001064A1" w:rsidRDefault="00EB76B9" w:rsidP="00EB76B9">
      <w:pPr>
        <w:numPr>
          <w:ilvl w:val="0"/>
          <w:numId w:val="2"/>
        </w:numPr>
        <w:rPr>
          <w:b/>
          <w:szCs w:val="20"/>
        </w:rPr>
      </w:pPr>
      <w:r w:rsidRPr="001064A1">
        <w:rPr>
          <w:b/>
          <w:szCs w:val="20"/>
        </w:rPr>
        <w:lastRenderedPageBreak/>
        <w:t>I would feel confident with the student lawyer dealing with my situation</w:t>
      </w:r>
    </w:p>
    <w:p w14:paraId="46CDF537" w14:textId="77777777" w:rsidR="00EB76B9" w:rsidRDefault="00EB76B9" w:rsidP="00EB76B9">
      <w:pPr>
        <w:rPr>
          <w:szCs w:val="20"/>
        </w:rPr>
      </w:pPr>
    </w:p>
    <w:p w14:paraId="6645131F" w14:textId="77777777" w:rsidR="00EB76B9" w:rsidRPr="00DB7D3A" w:rsidRDefault="00EB76B9" w:rsidP="00EB76B9">
      <w:pPr>
        <w:rPr>
          <w:szCs w:val="20"/>
        </w:rPr>
      </w:pPr>
      <w:r w:rsidRPr="00DB7D3A">
        <w:rPr>
          <w:szCs w:val="20"/>
        </w:rPr>
        <w:t>This item is designed to assess the degree to which the lawyer can gain the client’s confidence in his or her ability to handle the client’s case.  Signs include attempts to gain client confidence, structuring the legal matter, sensitivity to client issues, allowing the client space to talk and explain while maintaining a structure to the interview, and making the client feel as secure as possible in the world of legal matters.</w:t>
      </w:r>
    </w:p>
    <w:p w14:paraId="02FB8BCB" w14:textId="77777777" w:rsidR="00EB76B9" w:rsidRPr="00DB7D3A" w:rsidRDefault="00EB76B9" w:rsidP="00EB76B9">
      <w:pPr>
        <w:rPr>
          <w:sz w:val="16"/>
          <w:szCs w:val="16"/>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0480200E" w14:textId="77777777" w:rsidTr="005A5735">
        <w:tc>
          <w:tcPr>
            <w:tcW w:w="1773" w:type="dxa"/>
            <w:tcBorders>
              <w:top w:val="single" w:sz="4" w:space="0" w:color="auto"/>
              <w:left w:val="single" w:sz="4" w:space="0" w:color="auto"/>
              <w:bottom w:val="single" w:sz="4" w:space="0" w:color="auto"/>
              <w:right w:val="single" w:sz="4" w:space="0" w:color="auto"/>
            </w:tcBorders>
          </w:tcPr>
          <w:p w14:paraId="072EA412" w14:textId="77777777" w:rsidR="00EB76B9" w:rsidRPr="00315F4D" w:rsidRDefault="00EB76B9" w:rsidP="005A5735">
            <w:pPr>
              <w:jc w:val="center"/>
              <w:rPr>
                <w:b/>
                <w:sz w:val="16"/>
                <w:lang w:val="en-US" w:eastAsia="en-US"/>
              </w:rPr>
            </w:pPr>
            <w:bookmarkStart w:id="0" w:name="OLE_LINK23"/>
            <w:bookmarkStart w:id="1" w:name="OLE_LINK24"/>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2358F84C"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273A3718"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7F6066D9"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30569432" w14:textId="77777777" w:rsidR="00EB76B9" w:rsidRPr="00315F4D" w:rsidRDefault="00EB76B9" w:rsidP="005A5735">
            <w:pPr>
              <w:jc w:val="center"/>
              <w:rPr>
                <w:b/>
                <w:sz w:val="16"/>
                <w:lang w:val="en-US" w:eastAsia="en-US"/>
              </w:rPr>
            </w:pPr>
            <w:r>
              <w:rPr>
                <w:b/>
                <w:sz w:val="16"/>
                <w:lang w:val="en-US" w:eastAsia="en-US"/>
              </w:rPr>
              <w:t>5</w:t>
            </w:r>
          </w:p>
        </w:tc>
      </w:tr>
      <w:tr w:rsidR="00EB76B9" w14:paraId="5A328636" w14:textId="77777777" w:rsidTr="005A5735">
        <w:tc>
          <w:tcPr>
            <w:tcW w:w="1773" w:type="dxa"/>
            <w:tcBorders>
              <w:top w:val="single" w:sz="4" w:space="0" w:color="auto"/>
              <w:left w:val="single" w:sz="4" w:space="0" w:color="auto"/>
              <w:bottom w:val="single" w:sz="4" w:space="0" w:color="auto"/>
              <w:right w:val="single" w:sz="4" w:space="0" w:color="auto"/>
            </w:tcBorders>
          </w:tcPr>
          <w:p w14:paraId="425A5D0D" w14:textId="77777777" w:rsidR="00EB76B9" w:rsidRDefault="00EB76B9" w:rsidP="005A5735">
            <w:pPr>
              <w:rPr>
                <w:sz w:val="16"/>
                <w:lang w:val="en-US" w:eastAsia="en-US"/>
              </w:rPr>
            </w:pPr>
            <w:r>
              <w:rPr>
                <w:sz w:val="16"/>
                <w:lang w:val="en-US" w:eastAsia="en-US"/>
              </w:rPr>
              <w:t>No confidence that lawyer will help you.</w:t>
            </w:r>
          </w:p>
          <w:p w14:paraId="1FB09CC2" w14:textId="77777777" w:rsidR="00EB76B9" w:rsidRDefault="00EB76B9" w:rsidP="005A5735">
            <w:pPr>
              <w:rPr>
                <w:sz w:val="16"/>
                <w:lang w:val="en-US" w:eastAsia="en-US"/>
              </w:rPr>
            </w:pPr>
            <w:r>
              <w:rPr>
                <w:sz w:val="16"/>
                <w:lang w:val="en-US" w:eastAsia="en-US"/>
              </w:rPr>
              <w:t>Lawyer is insensitive to client issues; or lawyer dominates interview and client; no apparent structure to meeting. A lack of certainty and direction from the lawyer.</w:t>
            </w:r>
          </w:p>
        </w:tc>
        <w:tc>
          <w:tcPr>
            <w:tcW w:w="1773" w:type="dxa"/>
            <w:tcBorders>
              <w:top w:val="single" w:sz="4" w:space="0" w:color="auto"/>
              <w:left w:val="single" w:sz="4" w:space="0" w:color="auto"/>
              <w:bottom w:val="single" w:sz="4" w:space="0" w:color="auto"/>
              <w:right w:val="single" w:sz="4" w:space="0" w:color="auto"/>
            </w:tcBorders>
          </w:tcPr>
          <w:p w14:paraId="557A7A91" w14:textId="77777777" w:rsidR="00EB76B9" w:rsidRDefault="00EB76B9" w:rsidP="005A5735">
            <w:pPr>
              <w:rPr>
                <w:sz w:val="16"/>
                <w:lang w:val="en-US" w:eastAsia="en-US"/>
              </w:rPr>
            </w:pPr>
            <w:r>
              <w:rPr>
                <w:sz w:val="16"/>
                <w:lang w:val="en-US" w:eastAsia="en-US"/>
              </w:rPr>
              <w:t>Not sure that lawyer will help you.</w:t>
            </w:r>
          </w:p>
          <w:p w14:paraId="56BD0070" w14:textId="77777777" w:rsidR="00EB76B9" w:rsidRDefault="00EB76B9" w:rsidP="005A5735">
            <w:pPr>
              <w:rPr>
                <w:sz w:val="16"/>
                <w:lang w:val="en-US" w:eastAsia="en-US"/>
              </w:rPr>
            </w:pPr>
            <w:r>
              <w:rPr>
                <w:sz w:val="16"/>
                <w:lang w:val="en-US" w:eastAsia="en-US"/>
              </w:rPr>
              <w:t>Lawyer is distant or domineering, but some attempt to be sensitive to client concerns. Or little attempt to structure the interview. Not sure where the lawyer is going with questions.</w:t>
            </w:r>
          </w:p>
        </w:tc>
        <w:tc>
          <w:tcPr>
            <w:tcW w:w="1772" w:type="dxa"/>
            <w:tcBorders>
              <w:top w:val="single" w:sz="4" w:space="0" w:color="auto"/>
              <w:left w:val="single" w:sz="4" w:space="0" w:color="auto"/>
              <w:bottom w:val="single" w:sz="4" w:space="0" w:color="auto"/>
              <w:right w:val="single" w:sz="4" w:space="0" w:color="auto"/>
            </w:tcBorders>
          </w:tcPr>
          <w:p w14:paraId="2BC6BAE1" w14:textId="77777777" w:rsidR="00EB76B9" w:rsidRDefault="00EB76B9" w:rsidP="005A5735">
            <w:pPr>
              <w:rPr>
                <w:sz w:val="16"/>
                <w:lang w:val="en-US" w:eastAsia="en-US"/>
              </w:rPr>
            </w:pPr>
            <w:r>
              <w:rPr>
                <w:sz w:val="16"/>
                <w:lang w:val="en-US" w:eastAsia="en-US"/>
              </w:rPr>
              <w:t>There is some structure to the interview.</w:t>
            </w:r>
          </w:p>
          <w:p w14:paraId="01FC1CB0" w14:textId="77777777" w:rsidR="00EB76B9" w:rsidRDefault="00EB76B9" w:rsidP="005A5735">
            <w:pPr>
              <w:rPr>
                <w:sz w:val="16"/>
                <w:lang w:val="en-US" w:eastAsia="en-US"/>
              </w:rPr>
            </w:pPr>
            <w:r>
              <w:rPr>
                <w:sz w:val="16"/>
                <w:lang w:val="en-US" w:eastAsia="en-US"/>
              </w:rPr>
              <w:t>The lawyer understands what is most important to you and you feel fairly confident that the lawyer will be able to help you.</w:t>
            </w:r>
          </w:p>
        </w:tc>
        <w:tc>
          <w:tcPr>
            <w:tcW w:w="1772" w:type="dxa"/>
            <w:tcBorders>
              <w:top w:val="single" w:sz="4" w:space="0" w:color="auto"/>
              <w:left w:val="single" w:sz="4" w:space="0" w:color="auto"/>
              <w:bottom w:val="single" w:sz="4" w:space="0" w:color="auto"/>
              <w:right w:val="single" w:sz="4" w:space="0" w:color="auto"/>
            </w:tcBorders>
          </w:tcPr>
          <w:p w14:paraId="3FE54256" w14:textId="77777777" w:rsidR="00EB76B9" w:rsidRDefault="00EB76B9" w:rsidP="005A5735">
            <w:pPr>
              <w:rPr>
                <w:sz w:val="16"/>
                <w:lang w:val="en-US" w:eastAsia="en-US"/>
              </w:rPr>
            </w:pPr>
            <w:r>
              <w:rPr>
                <w:sz w:val="16"/>
                <w:lang w:val="en-US" w:eastAsia="en-US"/>
              </w:rPr>
              <w:t>Feel very secure in the lawyer’s ability to help you.</w:t>
            </w:r>
          </w:p>
          <w:p w14:paraId="592EB223" w14:textId="77777777" w:rsidR="00EB76B9" w:rsidRDefault="00EB76B9" w:rsidP="005A5735">
            <w:pPr>
              <w:rPr>
                <w:sz w:val="16"/>
                <w:lang w:val="en-US" w:eastAsia="en-US"/>
              </w:rPr>
            </w:pPr>
            <w:r>
              <w:rPr>
                <w:sz w:val="16"/>
                <w:lang w:val="en-US" w:eastAsia="en-US"/>
              </w:rPr>
              <w:t>Good structure, manner is helpful and lawyer is sensitive to client issues.  Transitions clear and lawyer attempts to reassure client where necessary, and tries to structure the legal matter.</w:t>
            </w:r>
          </w:p>
        </w:tc>
        <w:tc>
          <w:tcPr>
            <w:tcW w:w="1772" w:type="dxa"/>
            <w:tcBorders>
              <w:top w:val="single" w:sz="4" w:space="0" w:color="auto"/>
              <w:left w:val="single" w:sz="4" w:space="0" w:color="auto"/>
              <w:bottom w:val="single" w:sz="4" w:space="0" w:color="auto"/>
              <w:right w:val="single" w:sz="4" w:space="0" w:color="auto"/>
            </w:tcBorders>
          </w:tcPr>
          <w:p w14:paraId="6F74D1D6" w14:textId="77777777" w:rsidR="00EB76B9" w:rsidRDefault="00EB76B9" w:rsidP="005A5735">
            <w:pPr>
              <w:rPr>
                <w:sz w:val="16"/>
                <w:lang w:val="en-US" w:eastAsia="en-US"/>
              </w:rPr>
            </w:pPr>
            <w:r>
              <w:rPr>
                <w:sz w:val="16"/>
                <w:lang w:val="en-US" w:eastAsia="en-US"/>
              </w:rPr>
              <w:t>Feel totally secure in lawyer’s ability to help you.</w:t>
            </w:r>
          </w:p>
          <w:p w14:paraId="6FA2F8DF" w14:textId="77777777" w:rsidR="00EB76B9" w:rsidRDefault="00EB76B9" w:rsidP="005A5735">
            <w:pPr>
              <w:rPr>
                <w:sz w:val="16"/>
                <w:lang w:val="en-US" w:eastAsia="en-US"/>
              </w:rPr>
            </w:pPr>
            <w:r>
              <w:rPr>
                <w:sz w:val="16"/>
                <w:lang w:val="en-US" w:eastAsia="en-US"/>
              </w:rPr>
              <w:t>Excellent manner, with good transitions, well-structured interview.  Lawyer actively provides focus and direction, but no domineering attitude; pleasant and confident.</w:t>
            </w:r>
          </w:p>
        </w:tc>
      </w:tr>
      <w:bookmarkEnd w:id="0"/>
      <w:bookmarkEnd w:id="1"/>
    </w:tbl>
    <w:p w14:paraId="5F53A18D" w14:textId="77777777" w:rsidR="00EB76B9" w:rsidRDefault="00EB76B9" w:rsidP="00EB76B9">
      <w:pPr>
        <w:rPr>
          <w:szCs w:val="20"/>
        </w:rPr>
      </w:pPr>
    </w:p>
    <w:p w14:paraId="2669998E" w14:textId="77777777" w:rsidR="00EB76B9" w:rsidRPr="001064A1" w:rsidRDefault="00EB76B9" w:rsidP="00EB76B9">
      <w:pPr>
        <w:ind w:left="720" w:hanging="720"/>
        <w:rPr>
          <w:b/>
          <w:szCs w:val="20"/>
        </w:rPr>
      </w:pPr>
      <w:r>
        <w:rPr>
          <w:b/>
          <w:szCs w:val="20"/>
        </w:rPr>
        <w:br w:type="page"/>
      </w:r>
      <w:r>
        <w:rPr>
          <w:b/>
          <w:szCs w:val="20"/>
        </w:rPr>
        <w:lastRenderedPageBreak/>
        <w:t>8.</w:t>
      </w:r>
      <w:r>
        <w:rPr>
          <w:b/>
          <w:szCs w:val="20"/>
        </w:rPr>
        <w:tab/>
      </w:r>
      <w:r w:rsidRPr="001064A1">
        <w:rPr>
          <w:b/>
          <w:szCs w:val="20"/>
        </w:rPr>
        <w:t xml:space="preserve">If I had a new legal </w:t>
      </w:r>
      <w:proofErr w:type="gramStart"/>
      <w:r w:rsidRPr="001064A1">
        <w:rPr>
          <w:b/>
          <w:szCs w:val="20"/>
        </w:rPr>
        <w:t>problem</w:t>
      </w:r>
      <w:proofErr w:type="gramEnd"/>
      <w:r w:rsidRPr="001064A1">
        <w:rPr>
          <w:b/>
          <w:szCs w:val="20"/>
        </w:rPr>
        <w:t xml:space="preserve"> I would come back to this student lawyer</w:t>
      </w:r>
    </w:p>
    <w:p w14:paraId="3C34B5AD" w14:textId="77777777" w:rsidR="00EB76B9" w:rsidRDefault="00EB76B9" w:rsidP="00EB76B9"/>
    <w:p w14:paraId="4D2A8690" w14:textId="77777777" w:rsidR="00EB76B9" w:rsidRDefault="00EB76B9" w:rsidP="00EB76B9">
      <w:r>
        <w:t xml:space="preserve">It is possible that a lawyer could do quite well on most of the above items, but one or </w:t>
      </w:r>
    </w:p>
    <w:p w14:paraId="73791E8C" w14:textId="77777777" w:rsidR="00EB76B9" w:rsidRDefault="00EB76B9" w:rsidP="00EB76B9">
      <w:r>
        <w:t xml:space="preserve">more critical problems would make you feel like you would not use this lawyer again. </w:t>
      </w:r>
      <w:proofErr w:type="gramStart"/>
      <w:r>
        <w:t>Likewise</w:t>
      </w:r>
      <w:proofErr w:type="gramEnd"/>
      <w:r>
        <w:t xml:space="preserve"> a lawyer might have lower scores on some of the above items, but overall does the kind of job that would make you want to use them again. This item is designed to </w:t>
      </w:r>
    </w:p>
    <w:p w14:paraId="0895D1B5" w14:textId="77777777" w:rsidR="00EB76B9" w:rsidRDefault="00EB76B9" w:rsidP="00EB76B9">
      <w:r>
        <w:t>capture this “hard to measure” but all-important aspect of effective interviewing but it is not intended to be a cumulative “grade” for the interview.</w:t>
      </w:r>
    </w:p>
    <w:p w14:paraId="769AAF25" w14:textId="77777777" w:rsidR="00EB76B9" w:rsidRDefault="00EB76B9" w:rsidP="00EB76B9"/>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73"/>
        <w:gridCol w:w="1772"/>
        <w:gridCol w:w="1772"/>
        <w:gridCol w:w="1772"/>
      </w:tblGrid>
      <w:tr w:rsidR="00EB76B9" w:rsidRPr="00315F4D" w14:paraId="4E8D4987" w14:textId="77777777" w:rsidTr="005A5735">
        <w:tc>
          <w:tcPr>
            <w:tcW w:w="1773" w:type="dxa"/>
            <w:tcBorders>
              <w:top w:val="single" w:sz="4" w:space="0" w:color="auto"/>
              <w:left w:val="single" w:sz="4" w:space="0" w:color="auto"/>
              <w:bottom w:val="single" w:sz="4" w:space="0" w:color="auto"/>
              <w:right w:val="single" w:sz="4" w:space="0" w:color="auto"/>
            </w:tcBorders>
          </w:tcPr>
          <w:p w14:paraId="273E0698" w14:textId="77777777" w:rsidR="00EB76B9" w:rsidRPr="00315F4D" w:rsidRDefault="00EB76B9" w:rsidP="005A5735">
            <w:pPr>
              <w:jc w:val="center"/>
              <w:rPr>
                <w:b/>
                <w:sz w:val="16"/>
                <w:lang w:val="en-US" w:eastAsia="en-US"/>
              </w:rPr>
            </w:pPr>
            <w:r>
              <w:rPr>
                <w:b/>
                <w:sz w:val="16"/>
                <w:lang w:val="en-US" w:eastAsia="en-US"/>
              </w:rPr>
              <w:t>1</w:t>
            </w:r>
          </w:p>
        </w:tc>
        <w:tc>
          <w:tcPr>
            <w:tcW w:w="1773" w:type="dxa"/>
            <w:tcBorders>
              <w:top w:val="single" w:sz="4" w:space="0" w:color="auto"/>
              <w:left w:val="single" w:sz="4" w:space="0" w:color="auto"/>
              <w:bottom w:val="single" w:sz="4" w:space="0" w:color="auto"/>
              <w:right w:val="single" w:sz="4" w:space="0" w:color="auto"/>
            </w:tcBorders>
          </w:tcPr>
          <w:p w14:paraId="118FBB48" w14:textId="77777777" w:rsidR="00EB76B9" w:rsidRPr="00315F4D" w:rsidRDefault="00EB76B9" w:rsidP="005A5735">
            <w:pPr>
              <w:jc w:val="center"/>
              <w:rPr>
                <w:b/>
                <w:sz w:val="16"/>
                <w:lang w:val="en-US" w:eastAsia="en-US"/>
              </w:rPr>
            </w:pPr>
            <w:r>
              <w:rPr>
                <w:b/>
                <w:sz w:val="16"/>
                <w:lang w:val="en-US" w:eastAsia="en-US"/>
              </w:rPr>
              <w:t>2</w:t>
            </w:r>
          </w:p>
        </w:tc>
        <w:tc>
          <w:tcPr>
            <w:tcW w:w="1772" w:type="dxa"/>
            <w:tcBorders>
              <w:top w:val="single" w:sz="4" w:space="0" w:color="auto"/>
              <w:left w:val="single" w:sz="4" w:space="0" w:color="auto"/>
              <w:bottom w:val="single" w:sz="4" w:space="0" w:color="auto"/>
              <w:right w:val="single" w:sz="4" w:space="0" w:color="auto"/>
            </w:tcBorders>
          </w:tcPr>
          <w:p w14:paraId="52106643" w14:textId="77777777" w:rsidR="00EB76B9" w:rsidRPr="00315F4D" w:rsidRDefault="00EB76B9" w:rsidP="005A5735">
            <w:pPr>
              <w:jc w:val="center"/>
              <w:rPr>
                <w:b/>
                <w:sz w:val="16"/>
                <w:lang w:val="en-US" w:eastAsia="en-US"/>
              </w:rPr>
            </w:pPr>
            <w:r>
              <w:rPr>
                <w:b/>
                <w:sz w:val="16"/>
                <w:lang w:val="en-US" w:eastAsia="en-US"/>
              </w:rPr>
              <w:t>3</w:t>
            </w:r>
          </w:p>
        </w:tc>
        <w:tc>
          <w:tcPr>
            <w:tcW w:w="1772" w:type="dxa"/>
            <w:tcBorders>
              <w:top w:val="single" w:sz="4" w:space="0" w:color="auto"/>
              <w:left w:val="single" w:sz="4" w:space="0" w:color="auto"/>
              <w:bottom w:val="single" w:sz="4" w:space="0" w:color="auto"/>
              <w:right w:val="single" w:sz="4" w:space="0" w:color="auto"/>
            </w:tcBorders>
          </w:tcPr>
          <w:p w14:paraId="5A2FFF84" w14:textId="77777777" w:rsidR="00EB76B9" w:rsidRPr="00315F4D" w:rsidRDefault="00EB76B9" w:rsidP="005A5735">
            <w:pPr>
              <w:jc w:val="center"/>
              <w:rPr>
                <w:b/>
                <w:sz w:val="16"/>
                <w:lang w:val="en-US" w:eastAsia="en-US"/>
              </w:rPr>
            </w:pPr>
            <w:r>
              <w:rPr>
                <w:b/>
                <w:sz w:val="16"/>
                <w:lang w:val="en-US" w:eastAsia="en-US"/>
              </w:rPr>
              <w:t>4</w:t>
            </w:r>
          </w:p>
        </w:tc>
        <w:tc>
          <w:tcPr>
            <w:tcW w:w="1772" w:type="dxa"/>
            <w:tcBorders>
              <w:top w:val="single" w:sz="4" w:space="0" w:color="auto"/>
              <w:left w:val="single" w:sz="4" w:space="0" w:color="auto"/>
              <w:bottom w:val="single" w:sz="4" w:space="0" w:color="auto"/>
              <w:right w:val="single" w:sz="4" w:space="0" w:color="auto"/>
            </w:tcBorders>
          </w:tcPr>
          <w:p w14:paraId="7E6A495C" w14:textId="77777777" w:rsidR="00EB76B9" w:rsidRPr="00315F4D" w:rsidRDefault="00EB76B9" w:rsidP="005A5735">
            <w:pPr>
              <w:jc w:val="center"/>
              <w:rPr>
                <w:b/>
                <w:sz w:val="16"/>
                <w:lang w:val="en-US" w:eastAsia="en-US"/>
              </w:rPr>
            </w:pPr>
            <w:r>
              <w:rPr>
                <w:b/>
                <w:sz w:val="16"/>
                <w:lang w:val="en-US" w:eastAsia="en-US"/>
              </w:rPr>
              <w:t>5</w:t>
            </w:r>
          </w:p>
        </w:tc>
      </w:tr>
      <w:tr w:rsidR="00EB76B9" w14:paraId="1784EE47" w14:textId="77777777" w:rsidTr="005A5735">
        <w:tc>
          <w:tcPr>
            <w:tcW w:w="1773" w:type="dxa"/>
            <w:tcBorders>
              <w:top w:val="single" w:sz="4" w:space="0" w:color="auto"/>
              <w:left w:val="single" w:sz="4" w:space="0" w:color="auto"/>
              <w:bottom w:val="single" w:sz="4" w:space="0" w:color="auto"/>
              <w:right w:val="single" w:sz="4" w:space="0" w:color="auto"/>
            </w:tcBorders>
          </w:tcPr>
          <w:p w14:paraId="1D4AAAAB" w14:textId="77777777" w:rsidR="00EB76B9" w:rsidRDefault="00EB76B9" w:rsidP="005A5735">
            <w:pPr>
              <w:rPr>
                <w:sz w:val="16"/>
                <w:lang w:val="en-US" w:eastAsia="en-US"/>
              </w:rPr>
            </w:pPr>
            <w:r>
              <w:rPr>
                <w:sz w:val="16"/>
                <w:lang w:val="en-US" w:eastAsia="en-US"/>
              </w:rPr>
              <w:t>No, you are not happy with this choice of lawyer and you will not be returning to this lawyer</w:t>
            </w:r>
          </w:p>
        </w:tc>
        <w:tc>
          <w:tcPr>
            <w:tcW w:w="1773" w:type="dxa"/>
            <w:tcBorders>
              <w:top w:val="single" w:sz="4" w:space="0" w:color="auto"/>
              <w:left w:val="single" w:sz="4" w:space="0" w:color="auto"/>
              <w:bottom w:val="single" w:sz="4" w:space="0" w:color="auto"/>
              <w:right w:val="single" w:sz="4" w:space="0" w:color="auto"/>
            </w:tcBorders>
          </w:tcPr>
          <w:p w14:paraId="548227CE" w14:textId="77777777" w:rsidR="00EB76B9" w:rsidRDefault="00EB76B9" w:rsidP="005A5735">
            <w:pPr>
              <w:rPr>
                <w:sz w:val="16"/>
                <w:lang w:val="en-US" w:eastAsia="en-US"/>
              </w:rPr>
            </w:pPr>
            <w:r>
              <w:rPr>
                <w:sz w:val="16"/>
                <w:lang w:val="en-US" w:eastAsia="en-US"/>
              </w:rPr>
              <w:t>You might return</w:t>
            </w:r>
          </w:p>
        </w:tc>
        <w:tc>
          <w:tcPr>
            <w:tcW w:w="1772" w:type="dxa"/>
            <w:tcBorders>
              <w:top w:val="single" w:sz="4" w:space="0" w:color="auto"/>
              <w:left w:val="single" w:sz="4" w:space="0" w:color="auto"/>
              <w:bottom w:val="single" w:sz="4" w:space="0" w:color="auto"/>
              <w:right w:val="single" w:sz="4" w:space="0" w:color="auto"/>
            </w:tcBorders>
          </w:tcPr>
          <w:p w14:paraId="203DE0D4" w14:textId="77777777" w:rsidR="00EB76B9" w:rsidRDefault="00EB76B9" w:rsidP="005A5735">
            <w:pPr>
              <w:rPr>
                <w:sz w:val="16"/>
                <w:lang w:val="en-US" w:eastAsia="en-US"/>
              </w:rPr>
            </w:pPr>
            <w:r>
              <w:rPr>
                <w:sz w:val="16"/>
                <w:lang w:val="en-US" w:eastAsia="en-US"/>
              </w:rPr>
              <w:t>You would seriously consider returning to this lawyer</w:t>
            </w:r>
          </w:p>
        </w:tc>
        <w:tc>
          <w:tcPr>
            <w:tcW w:w="1772" w:type="dxa"/>
            <w:tcBorders>
              <w:top w:val="single" w:sz="4" w:space="0" w:color="auto"/>
              <w:left w:val="single" w:sz="4" w:space="0" w:color="auto"/>
              <w:bottom w:val="single" w:sz="4" w:space="0" w:color="auto"/>
              <w:right w:val="single" w:sz="4" w:space="0" w:color="auto"/>
            </w:tcBorders>
          </w:tcPr>
          <w:p w14:paraId="00E6FA70" w14:textId="77777777" w:rsidR="00EB76B9" w:rsidRDefault="00EB76B9" w:rsidP="005A5735">
            <w:pPr>
              <w:rPr>
                <w:sz w:val="16"/>
                <w:lang w:val="en-US" w:eastAsia="en-US"/>
              </w:rPr>
            </w:pPr>
            <w:r>
              <w:rPr>
                <w:sz w:val="16"/>
                <w:lang w:val="en-US" w:eastAsia="en-US"/>
              </w:rPr>
              <w:t>You would return to this lawyer</w:t>
            </w:r>
          </w:p>
        </w:tc>
        <w:tc>
          <w:tcPr>
            <w:tcW w:w="1772" w:type="dxa"/>
            <w:tcBorders>
              <w:top w:val="single" w:sz="4" w:space="0" w:color="auto"/>
              <w:left w:val="single" w:sz="4" w:space="0" w:color="auto"/>
              <w:bottom w:val="single" w:sz="4" w:space="0" w:color="auto"/>
              <w:right w:val="single" w:sz="4" w:space="0" w:color="auto"/>
            </w:tcBorders>
          </w:tcPr>
          <w:p w14:paraId="382250DD" w14:textId="77777777" w:rsidR="00EB76B9" w:rsidRDefault="00EB76B9" w:rsidP="005A5735">
            <w:pPr>
              <w:rPr>
                <w:sz w:val="16"/>
                <w:lang w:val="en-US" w:eastAsia="en-US"/>
              </w:rPr>
            </w:pPr>
            <w:r>
              <w:rPr>
                <w:sz w:val="16"/>
                <w:lang w:val="en-US" w:eastAsia="en-US"/>
              </w:rPr>
              <w:t>You would definitely return to this lawyer.</w:t>
            </w:r>
          </w:p>
        </w:tc>
      </w:tr>
    </w:tbl>
    <w:p w14:paraId="61B5DD60" w14:textId="77777777" w:rsidR="00EB76B9" w:rsidRDefault="00EB76B9" w:rsidP="00EB76B9"/>
    <w:p w14:paraId="18FAA5F0" w14:textId="77777777" w:rsidR="00EB76B9" w:rsidRDefault="00EB76B9" w:rsidP="00EB76B9"/>
    <w:p w14:paraId="62BC978A" w14:textId="77777777" w:rsidR="00EB76B9" w:rsidRPr="00993A6C" w:rsidRDefault="00EB76B9" w:rsidP="00EB76B9">
      <w:pPr>
        <w:rPr>
          <w:lang w:val="en-US" w:eastAsia="en-US"/>
        </w:rPr>
      </w:pPr>
    </w:p>
    <w:p w14:paraId="780E818A" w14:textId="77777777" w:rsidR="00EB76B9" w:rsidRDefault="00EB76B9" w:rsidP="00EB76B9">
      <w:pPr>
        <w:rPr>
          <w:rFonts w:asciiTheme="minorHAnsi" w:eastAsiaTheme="majorEastAsia" w:hAnsiTheme="minorHAnsi" w:cstheme="minorHAnsi"/>
          <w:color w:val="0070C0"/>
          <w:sz w:val="28"/>
          <w:szCs w:val="18"/>
          <w:lang w:val="en-US" w:eastAsia="en-US"/>
        </w:rPr>
      </w:pPr>
      <w:r>
        <w:br w:type="page"/>
      </w:r>
    </w:p>
    <w:p w14:paraId="5F8C875D" w14:textId="77777777" w:rsidR="00EB76B9" w:rsidRDefault="00EB76B9" w:rsidP="00EB76B9">
      <w:pPr>
        <w:pStyle w:val="Heading2"/>
      </w:pPr>
      <w:r>
        <w:lastRenderedPageBreak/>
        <w:t>Formative Interview Assessment Schedule</w:t>
      </w:r>
    </w:p>
    <w:p w14:paraId="2D31DAEB" w14:textId="77777777" w:rsidR="00EB76B9" w:rsidRDefault="00EB76B9" w:rsidP="00EB76B9">
      <w:pPr>
        <w:rPr>
          <w:lang w:val="en-US" w:eastAsia="en-US"/>
        </w:rPr>
      </w:pPr>
    </w:p>
    <w:p w14:paraId="6CA844EE" w14:textId="77777777" w:rsidR="00EB76B9" w:rsidRPr="00C411C6" w:rsidRDefault="00EB76B9" w:rsidP="00EB76B9">
      <w:pPr>
        <w:jc w:val="center"/>
        <w:rPr>
          <w:rFonts w:ascii="Arial" w:hAnsi="Arial" w:cs="Arial"/>
          <w:lang w:val="en-GB"/>
        </w:rPr>
      </w:pPr>
    </w:p>
    <w:p w14:paraId="0E695D51" w14:textId="77777777" w:rsidR="00EB76B9" w:rsidRPr="00C411C6" w:rsidRDefault="00EB76B9" w:rsidP="00EB76B9">
      <w:pPr>
        <w:rPr>
          <w:rFonts w:ascii="Arial" w:hAnsi="Arial" w:cs="Arial"/>
          <w:szCs w:val="20"/>
          <w:lang w:val="en-GB"/>
        </w:rPr>
      </w:pPr>
      <w:r w:rsidRPr="00C411C6">
        <w:rPr>
          <w:rFonts w:ascii="Arial" w:hAnsi="Arial" w:cs="Arial"/>
          <w:szCs w:val="20"/>
          <w:lang w:val="en-GB"/>
        </w:rPr>
        <w:t xml:space="preserve">The </w:t>
      </w:r>
      <w:r w:rsidRPr="005711AC">
        <w:rPr>
          <w:rFonts w:ascii="Arial" w:hAnsi="Arial" w:cs="Arial"/>
          <w:b/>
          <w:szCs w:val="20"/>
          <w:lang w:val="en-GB"/>
        </w:rPr>
        <w:t>greeting and introduction</w:t>
      </w:r>
      <w:r w:rsidRPr="00C411C6">
        <w:rPr>
          <w:rFonts w:ascii="Arial" w:hAnsi="Arial" w:cs="Arial"/>
          <w:szCs w:val="20"/>
          <w:lang w:val="en-GB"/>
        </w:rPr>
        <w:t xml:space="preserve"> by the student lawyer </w:t>
      </w:r>
      <w:proofErr w:type="gramStart"/>
      <w:r w:rsidRPr="00C411C6">
        <w:rPr>
          <w:rFonts w:ascii="Arial" w:hAnsi="Arial" w:cs="Arial"/>
          <w:szCs w:val="20"/>
          <w:lang w:val="en-GB"/>
        </w:rPr>
        <w:t>was</w:t>
      </w:r>
      <w:proofErr w:type="gramEnd"/>
      <w:r w:rsidRPr="00C411C6">
        <w:rPr>
          <w:rFonts w:ascii="Arial" w:hAnsi="Arial" w:cs="Arial"/>
          <w:szCs w:val="20"/>
          <w:lang w:val="en-GB"/>
        </w:rPr>
        <w:t xml:space="preserve"> appropriate</w:t>
      </w:r>
    </w:p>
    <w:p w14:paraId="7B2DB3D4" w14:textId="77777777" w:rsidR="00EB76B9" w:rsidRPr="00C411C6" w:rsidRDefault="00EB76B9" w:rsidP="00EB76B9">
      <w:pPr>
        <w:rPr>
          <w:rFonts w:ascii="Arial" w:hAnsi="Arial" w:cs="Arial"/>
          <w:szCs w:val="20"/>
          <w:lang w:val="en-GB"/>
        </w:rPr>
      </w:pPr>
    </w:p>
    <w:p w14:paraId="2358D031" w14:textId="77777777" w:rsidR="00EB76B9" w:rsidRDefault="00EB76B9" w:rsidP="00EB76B9">
      <w:pPr>
        <w:rPr>
          <w:rFonts w:ascii="Arial" w:hAnsi="Arial" w:cs="Arial"/>
          <w:szCs w:val="20"/>
          <w:lang w:val="en-GB"/>
        </w:rPr>
      </w:pPr>
      <w:r w:rsidRPr="00C411C6">
        <w:rPr>
          <w:rFonts w:ascii="Arial" w:hAnsi="Arial" w:cs="Arial"/>
          <w:b/>
          <w:szCs w:val="20"/>
          <w:lang w:val="en-GB"/>
        </w:rPr>
        <w:t>Comme</w:t>
      </w:r>
      <w:r>
        <w:rPr>
          <w:rFonts w:ascii="Arial" w:hAnsi="Arial" w:cs="Arial"/>
          <w:b/>
          <w:szCs w:val="20"/>
          <w:lang w:val="en-GB"/>
        </w:rPr>
        <w:t>nts</w:t>
      </w:r>
      <w:r>
        <w:rPr>
          <w:rFonts w:ascii="Arial" w:hAnsi="Arial" w:cs="Arial"/>
          <w:b/>
          <w:szCs w:val="20"/>
          <w:lang w:val="en-GB"/>
        </w:rPr>
        <w:tab/>
      </w:r>
      <w:r>
        <w:rPr>
          <w:rFonts w:ascii="Arial" w:hAnsi="Arial" w:cs="Arial"/>
          <w:szCs w:val="20"/>
          <w:lang w:val="en-GB"/>
        </w:rPr>
        <w:t>_______________________________________________________________</w:t>
      </w:r>
    </w:p>
    <w:p w14:paraId="2137AB2A"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6FAE290C" w14:textId="77777777" w:rsidR="00EB76B9" w:rsidRPr="00C411C6" w:rsidRDefault="00EB76B9" w:rsidP="00EB76B9">
      <w:pPr>
        <w:rPr>
          <w:rFonts w:ascii="Arial" w:hAnsi="Arial" w:cs="Arial"/>
          <w:szCs w:val="20"/>
          <w:lang w:val="en-GB"/>
        </w:rPr>
      </w:pPr>
    </w:p>
    <w:p w14:paraId="07699372"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felt the student lawyer </w:t>
      </w:r>
      <w:r w:rsidRPr="005711AC">
        <w:rPr>
          <w:rFonts w:ascii="Arial" w:hAnsi="Arial" w:cs="Arial"/>
          <w:b/>
          <w:szCs w:val="20"/>
          <w:lang w:val="en-GB"/>
        </w:rPr>
        <w:t>listened</w:t>
      </w:r>
      <w:r w:rsidRPr="00C411C6">
        <w:rPr>
          <w:rFonts w:ascii="Arial" w:hAnsi="Arial" w:cs="Arial"/>
          <w:szCs w:val="20"/>
          <w:lang w:val="en-GB"/>
        </w:rPr>
        <w:t xml:space="preserve"> to me </w:t>
      </w:r>
      <w:r w:rsidRPr="00C411C6">
        <w:rPr>
          <w:rFonts w:ascii="Arial" w:hAnsi="Arial" w:cs="Arial"/>
          <w:szCs w:val="20"/>
          <w:lang w:val="en-GB"/>
        </w:rPr>
        <w:tab/>
      </w:r>
    </w:p>
    <w:p w14:paraId="784A270C" w14:textId="77777777" w:rsidR="00EB76B9" w:rsidRDefault="00EB76B9" w:rsidP="00EB76B9">
      <w:pPr>
        <w:rPr>
          <w:rFonts w:ascii="Arial" w:hAnsi="Arial" w:cs="Arial"/>
          <w:szCs w:val="20"/>
          <w:lang w:val="en-GB"/>
        </w:rPr>
      </w:pPr>
    </w:p>
    <w:p w14:paraId="4FC8DEC3"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816ABCA"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48C95320" w14:textId="77777777" w:rsidR="00EB76B9" w:rsidRPr="00C411C6" w:rsidRDefault="00EB76B9" w:rsidP="00EB76B9">
      <w:pPr>
        <w:rPr>
          <w:rFonts w:ascii="Arial" w:hAnsi="Arial" w:cs="Arial"/>
          <w:szCs w:val="20"/>
          <w:lang w:val="en-GB"/>
        </w:rPr>
      </w:pPr>
    </w:p>
    <w:p w14:paraId="6E86DE4B" w14:textId="77777777" w:rsidR="00EB76B9" w:rsidRDefault="00EB76B9" w:rsidP="00EB76B9">
      <w:pPr>
        <w:rPr>
          <w:rFonts w:ascii="Arial" w:hAnsi="Arial" w:cs="Arial"/>
          <w:szCs w:val="20"/>
          <w:lang w:val="en-GB"/>
        </w:rPr>
      </w:pPr>
      <w:r w:rsidRPr="00C411C6">
        <w:rPr>
          <w:rFonts w:ascii="Arial" w:hAnsi="Arial" w:cs="Arial"/>
          <w:szCs w:val="20"/>
          <w:lang w:val="en-GB"/>
        </w:rPr>
        <w:t xml:space="preserve">The student lawyer approach to </w:t>
      </w:r>
      <w:r w:rsidRPr="005711AC">
        <w:rPr>
          <w:rFonts w:ascii="Arial" w:hAnsi="Arial" w:cs="Arial"/>
          <w:b/>
          <w:szCs w:val="20"/>
          <w:lang w:val="en-GB"/>
        </w:rPr>
        <w:t>questioning</w:t>
      </w:r>
      <w:r>
        <w:rPr>
          <w:rFonts w:ascii="Arial" w:hAnsi="Arial" w:cs="Arial"/>
          <w:szCs w:val="20"/>
          <w:lang w:val="en-GB"/>
        </w:rPr>
        <w:t xml:space="preserve"> was helpful</w:t>
      </w:r>
      <w:r>
        <w:rPr>
          <w:rFonts w:ascii="Arial" w:hAnsi="Arial" w:cs="Arial"/>
          <w:szCs w:val="20"/>
          <w:lang w:val="en-GB"/>
        </w:rPr>
        <w:tab/>
      </w:r>
    </w:p>
    <w:p w14:paraId="470AE41F" w14:textId="77777777" w:rsidR="00EB76B9" w:rsidRDefault="00EB76B9" w:rsidP="00EB76B9">
      <w:pPr>
        <w:rPr>
          <w:rFonts w:ascii="Arial" w:hAnsi="Arial" w:cs="Arial"/>
          <w:szCs w:val="20"/>
          <w:lang w:val="en-GB"/>
        </w:rPr>
      </w:pPr>
    </w:p>
    <w:p w14:paraId="07DE634A"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7993C22E"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48D56AC" w14:textId="77777777" w:rsidR="00EB76B9" w:rsidRPr="00C411C6" w:rsidRDefault="00EB76B9" w:rsidP="00EB76B9">
      <w:pPr>
        <w:rPr>
          <w:rFonts w:ascii="Arial" w:hAnsi="Arial" w:cs="Arial"/>
          <w:szCs w:val="20"/>
          <w:lang w:val="en-GB"/>
        </w:rPr>
      </w:pPr>
    </w:p>
    <w:p w14:paraId="2D42D6FB" w14:textId="77777777" w:rsidR="00EB76B9" w:rsidRDefault="00EB76B9" w:rsidP="00EB76B9">
      <w:pPr>
        <w:rPr>
          <w:rFonts w:ascii="Arial" w:hAnsi="Arial" w:cs="Arial"/>
          <w:szCs w:val="20"/>
          <w:lang w:val="en-GB"/>
        </w:rPr>
      </w:pPr>
      <w:r w:rsidRPr="00C411C6">
        <w:rPr>
          <w:rFonts w:ascii="Arial" w:hAnsi="Arial" w:cs="Arial"/>
          <w:szCs w:val="20"/>
          <w:lang w:val="en-GB"/>
        </w:rPr>
        <w:t xml:space="preserve">The student lawyer accurately </w:t>
      </w:r>
      <w:r w:rsidRPr="005711AC">
        <w:rPr>
          <w:rFonts w:ascii="Arial" w:hAnsi="Arial" w:cs="Arial"/>
          <w:b/>
          <w:szCs w:val="20"/>
          <w:lang w:val="en-GB"/>
        </w:rPr>
        <w:t>summarised</w:t>
      </w:r>
      <w:r w:rsidRPr="00C411C6">
        <w:rPr>
          <w:rFonts w:ascii="Arial" w:hAnsi="Arial" w:cs="Arial"/>
          <w:szCs w:val="20"/>
          <w:lang w:val="en-GB"/>
        </w:rPr>
        <w:t xml:space="preserve"> my sit</w:t>
      </w:r>
      <w:r>
        <w:rPr>
          <w:rFonts w:ascii="Arial" w:hAnsi="Arial" w:cs="Arial"/>
          <w:szCs w:val="20"/>
          <w:lang w:val="en-GB"/>
        </w:rPr>
        <w:t>uation</w:t>
      </w:r>
      <w:r>
        <w:rPr>
          <w:rFonts w:ascii="Arial" w:hAnsi="Arial" w:cs="Arial"/>
          <w:szCs w:val="20"/>
          <w:lang w:val="en-GB"/>
        </w:rPr>
        <w:tab/>
      </w:r>
    </w:p>
    <w:p w14:paraId="783E347F" w14:textId="77777777" w:rsidR="00EB76B9" w:rsidRDefault="00EB76B9" w:rsidP="00EB76B9">
      <w:pPr>
        <w:rPr>
          <w:rFonts w:ascii="Arial" w:hAnsi="Arial" w:cs="Arial"/>
          <w:szCs w:val="20"/>
          <w:lang w:val="en-GB"/>
        </w:rPr>
      </w:pPr>
    </w:p>
    <w:p w14:paraId="0570D9C3"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555EB76D"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2DAFA32C" w14:textId="77777777" w:rsidR="00EB76B9" w:rsidRPr="00C411C6" w:rsidRDefault="00EB76B9" w:rsidP="00EB76B9">
      <w:pPr>
        <w:rPr>
          <w:rFonts w:ascii="Arial" w:hAnsi="Arial" w:cs="Arial"/>
          <w:szCs w:val="20"/>
          <w:lang w:val="en-GB"/>
        </w:rPr>
      </w:pPr>
    </w:p>
    <w:p w14:paraId="461388E7"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w:t>
      </w:r>
      <w:r w:rsidRPr="005711AC">
        <w:rPr>
          <w:rFonts w:ascii="Arial" w:hAnsi="Arial" w:cs="Arial"/>
          <w:b/>
          <w:szCs w:val="20"/>
          <w:lang w:val="en-GB"/>
        </w:rPr>
        <w:t>understood</w:t>
      </w:r>
      <w:r w:rsidRPr="00C411C6">
        <w:rPr>
          <w:rFonts w:ascii="Arial" w:hAnsi="Arial" w:cs="Arial"/>
          <w:szCs w:val="20"/>
          <w:lang w:val="en-GB"/>
        </w:rPr>
        <w:t xml:space="preserve"> what</w:t>
      </w:r>
      <w:r>
        <w:rPr>
          <w:rFonts w:ascii="Arial" w:hAnsi="Arial" w:cs="Arial"/>
          <w:szCs w:val="20"/>
          <w:lang w:val="en-GB"/>
        </w:rPr>
        <w:t xml:space="preserve"> the student lawyer was saying</w:t>
      </w:r>
    </w:p>
    <w:p w14:paraId="7677EF6A" w14:textId="77777777" w:rsidR="00EB76B9" w:rsidRDefault="00EB76B9" w:rsidP="00EB76B9">
      <w:pPr>
        <w:rPr>
          <w:rFonts w:ascii="Arial" w:hAnsi="Arial" w:cs="Arial"/>
          <w:szCs w:val="20"/>
          <w:lang w:val="en-GB"/>
        </w:rPr>
      </w:pPr>
    </w:p>
    <w:p w14:paraId="7228AC1E"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1D5FE96C" w14:textId="77777777" w:rsidR="00EB76B9" w:rsidRPr="00C411C6"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038A84B8" w14:textId="77777777" w:rsidR="00EB76B9" w:rsidRPr="00C411C6" w:rsidRDefault="00EB76B9" w:rsidP="00EB76B9">
      <w:pPr>
        <w:rPr>
          <w:rFonts w:ascii="Arial" w:hAnsi="Arial" w:cs="Arial"/>
          <w:szCs w:val="20"/>
          <w:lang w:val="en-GB"/>
        </w:rPr>
      </w:pPr>
    </w:p>
    <w:p w14:paraId="741227F6" w14:textId="77777777" w:rsidR="00EB76B9" w:rsidRDefault="00EB76B9" w:rsidP="00EB76B9">
      <w:pPr>
        <w:rPr>
          <w:rFonts w:ascii="Arial" w:hAnsi="Arial" w:cs="Arial"/>
          <w:szCs w:val="20"/>
          <w:lang w:val="en-GB"/>
        </w:rPr>
      </w:pPr>
      <w:r w:rsidRPr="00C411C6">
        <w:rPr>
          <w:rFonts w:ascii="Arial" w:hAnsi="Arial" w:cs="Arial"/>
          <w:szCs w:val="20"/>
          <w:lang w:val="en-GB"/>
        </w:rPr>
        <w:t>I fel</w:t>
      </w:r>
      <w:r>
        <w:rPr>
          <w:rFonts w:ascii="Arial" w:hAnsi="Arial" w:cs="Arial"/>
          <w:szCs w:val="20"/>
          <w:lang w:val="en-GB"/>
        </w:rPr>
        <w:t xml:space="preserve">t </w:t>
      </w:r>
      <w:r w:rsidRPr="005711AC">
        <w:rPr>
          <w:rFonts w:ascii="Arial" w:hAnsi="Arial" w:cs="Arial"/>
          <w:b/>
          <w:szCs w:val="20"/>
          <w:lang w:val="en-GB"/>
        </w:rPr>
        <w:t>comfortable</w:t>
      </w:r>
      <w:r>
        <w:rPr>
          <w:rFonts w:ascii="Arial" w:hAnsi="Arial" w:cs="Arial"/>
          <w:szCs w:val="20"/>
          <w:lang w:val="en-GB"/>
        </w:rPr>
        <w:t xml:space="preserve"> with the student lawyer </w:t>
      </w:r>
    </w:p>
    <w:p w14:paraId="7793ED25" w14:textId="77777777" w:rsidR="00EB76B9" w:rsidRDefault="00EB76B9" w:rsidP="00EB76B9">
      <w:pPr>
        <w:rPr>
          <w:rFonts w:ascii="Arial" w:hAnsi="Arial" w:cs="Arial"/>
          <w:szCs w:val="20"/>
          <w:lang w:val="en-GB"/>
        </w:rPr>
      </w:pPr>
    </w:p>
    <w:p w14:paraId="00FD8A20"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19A88D79" w14:textId="77777777" w:rsidR="00EB76B9" w:rsidRPr="0068120D"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72481600" w14:textId="77777777" w:rsidR="00EB76B9" w:rsidRPr="00C411C6" w:rsidRDefault="00EB76B9" w:rsidP="00EB76B9">
      <w:pPr>
        <w:rPr>
          <w:rFonts w:ascii="Arial" w:hAnsi="Arial" w:cs="Arial"/>
          <w:szCs w:val="20"/>
          <w:lang w:val="en-GB"/>
        </w:rPr>
      </w:pPr>
    </w:p>
    <w:p w14:paraId="5280E86F" w14:textId="77777777" w:rsidR="00EB76B9" w:rsidRDefault="00EB76B9" w:rsidP="00EB76B9">
      <w:pPr>
        <w:rPr>
          <w:rFonts w:ascii="Arial" w:hAnsi="Arial" w:cs="Arial"/>
          <w:szCs w:val="20"/>
          <w:lang w:val="en-GB"/>
        </w:rPr>
      </w:pPr>
      <w:r w:rsidRPr="00C411C6">
        <w:rPr>
          <w:rFonts w:ascii="Arial" w:hAnsi="Arial" w:cs="Arial"/>
          <w:szCs w:val="20"/>
          <w:lang w:val="en-GB"/>
        </w:rPr>
        <w:t xml:space="preserve">I would feel </w:t>
      </w:r>
      <w:r w:rsidRPr="005711AC">
        <w:rPr>
          <w:rFonts w:ascii="Arial" w:hAnsi="Arial" w:cs="Arial"/>
          <w:b/>
          <w:szCs w:val="20"/>
          <w:lang w:val="en-GB"/>
        </w:rPr>
        <w:t>confident</w:t>
      </w:r>
      <w:r w:rsidRPr="00C411C6">
        <w:rPr>
          <w:rFonts w:ascii="Arial" w:hAnsi="Arial" w:cs="Arial"/>
          <w:szCs w:val="20"/>
          <w:lang w:val="en-GB"/>
        </w:rPr>
        <w:t xml:space="preserve"> with the student lawyer dealing with </w:t>
      </w:r>
      <w:r>
        <w:rPr>
          <w:rFonts w:ascii="Arial" w:hAnsi="Arial" w:cs="Arial"/>
          <w:szCs w:val="20"/>
          <w:lang w:val="en-GB"/>
        </w:rPr>
        <w:t xml:space="preserve">my situation </w:t>
      </w:r>
    </w:p>
    <w:p w14:paraId="3661D83F" w14:textId="77777777" w:rsidR="00EB76B9" w:rsidRDefault="00EB76B9" w:rsidP="00EB76B9">
      <w:pPr>
        <w:rPr>
          <w:rFonts w:ascii="Arial" w:hAnsi="Arial" w:cs="Arial"/>
          <w:szCs w:val="20"/>
          <w:lang w:val="en-GB"/>
        </w:rPr>
      </w:pPr>
    </w:p>
    <w:p w14:paraId="62B1AE45"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55776E8C" w14:textId="77777777" w:rsidR="00EB76B9" w:rsidRPr="0068120D" w:rsidRDefault="00EB76B9" w:rsidP="00EB76B9">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61D8D6C3" w14:textId="77777777" w:rsidR="00EB76B9" w:rsidRPr="00C411C6" w:rsidRDefault="00EB76B9" w:rsidP="00EB76B9">
      <w:pPr>
        <w:rPr>
          <w:rFonts w:ascii="Arial" w:hAnsi="Arial" w:cs="Arial"/>
          <w:szCs w:val="20"/>
          <w:lang w:val="en-GB"/>
        </w:rPr>
      </w:pPr>
    </w:p>
    <w:p w14:paraId="56B3D1E0" w14:textId="77777777" w:rsidR="00EB76B9" w:rsidRDefault="00EB76B9" w:rsidP="00EB76B9">
      <w:pPr>
        <w:rPr>
          <w:rFonts w:ascii="Arial" w:hAnsi="Arial" w:cs="Arial"/>
          <w:szCs w:val="20"/>
          <w:lang w:val="en-GB"/>
        </w:rPr>
      </w:pPr>
      <w:r w:rsidRPr="00C411C6">
        <w:rPr>
          <w:rFonts w:ascii="Arial" w:hAnsi="Arial" w:cs="Arial"/>
          <w:szCs w:val="20"/>
          <w:lang w:val="en-GB"/>
        </w:rPr>
        <w:t xml:space="preserve">If I had a </w:t>
      </w:r>
      <w:r w:rsidRPr="005711AC">
        <w:rPr>
          <w:rFonts w:ascii="Arial" w:hAnsi="Arial" w:cs="Arial"/>
          <w:b/>
          <w:szCs w:val="20"/>
          <w:lang w:val="en-GB"/>
        </w:rPr>
        <w:t xml:space="preserve">new legal </w:t>
      </w:r>
      <w:proofErr w:type="gramStart"/>
      <w:r w:rsidRPr="005711AC">
        <w:rPr>
          <w:rFonts w:ascii="Arial" w:hAnsi="Arial" w:cs="Arial"/>
          <w:b/>
          <w:szCs w:val="20"/>
          <w:lang w:val="en-GB"/>
        </w:rPr>
        <w:t>problem</w:t>
      </w:r>
      <w:proofErr w:type="gramEnd"/>
      <w:r w:rsidRPr="00C411C6">
        <w:rPr>
          <w:rFonts w:ascii="Arial" w:hAnsi="Arial" w:cs="Arial"/>
          <w:szCs w:val="20"/>
          <w:lang w:val="en-GB"/>
        </w:rPr>
        <w:t xml:space="preserve"> I would come back to </w:t>
      </w:r>
      <w:r>
        <w:rPr>
          <w:rFonts w:ascii="Arial" w:hAnsi="Arial" w:cs="Arial"/>
          <w:szCs w:val="20"/>
          <w:lang w:val="en-GB"/>
        </w:rPr>
        <w:t xml:space="preserve">this student lawyer </w:t>
      </w:r>
    </w:p>
    <w:p w14:paraId="4B8772D0" w14:textId="77777777" w:rsidR="00EB76B9" w:rsidRDefault="00EB76B9" w:rsidP="00EB76B9">
      <w:pPr>
        <w:rPr>
          <w:rFonts w:ascii="Arial" w:hAnsi="Arial" w:cs="Arial"/>
          <w:szCs w:val="20"/>
          <w:lang w:val="en-GB"/>
        </w:rPr>
      </w:pPr>
    </w:p>
    <w:p w14:paraId="264C79BE" w14:textId="77777777" w:rsidR="00EB76B9" w:rsidRDefault="00EB76B9" w:rsidP="00EB76B9">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8E524A7" w14:textId="44B70080" w:rsidR="00EB76B9" w:rsidRDefault="00EB76B9" w:rsidP="00EB76B9">
      <w:pPr>
        <w:rPr>
          <w:rFonts w:ascii="Arial" w:hAnsi="Arial" w:cs="Arial"/>
          <w:b/>
          <w:color w:val="80808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270D6965" w14:textId="0B132468" w:rsidR="00CF6DAD" w:rsidRDefault="00CF6DAD"/>
    <w:p w14:paraId="78685B61" w14:textId="5686A1E1" w:rsidR="00A73F84" w:rsidRDefault="00A73F84"/>
    <w:p w14:paraId="05FD2882" w14:textId="5C07A8B0" w:rsidR="00A73F84" w:rsidRDefault="00A73F84"/>
    <w:p w14:paraId="2CDF613F" w14:textId="10A28AA7" w:rsidR="00A73F84" w:rsidRDefault="00A73F84"/>
    <w:p w14:paraId="46ADD733" w14:textId="162591A7" w:rsidR="00A73F84" w:rsidRDefault="00A73F84"/>
    <w:p w14:paraId="3A516A24" w14:textId="6061C2F0" w:rsidR="00A73F84" w:rsidRDefault="00A73F84"/>
    <w:p w14:paraId="2180658E" w14:textId="55C4AF6F" w:rsidR="00A73F84" w:rsidRDefault="00A73F84"/>
    <w:p w14:paraId="758B0DA9" w14:textId="72981283" w:rsidR="00A73F84" w:rsidRDefault="00A73F84"/>
    <w:p w14:paraId="13A9A735" w14:textId="77777777" w:rsidR="00A73F84" w:rsidRDefault="00A73F84" w:rsidP="00A73F84">
      <w:pPr>
        <w:pStyle w:val="Heading2"/>
      </w:pPr>
      <w:r>
        <w:lastRenderedPageBreak/>
        <w:t>Summative Interview Assessment Schedule</w:t>
      </w:r>
    </w:p>
    <w:p w14:paraId="6E805EF0" w14:textId="77777777" w:rsidR="00A73F84" w:rsidRDefault="00A73F84" w:rsidP="00A73F84">
      <w:pPr>
        <w:rPr>
          <w:lang w:val="en-US" w:eastAsia="en-US"/>
        </w:rPr>
      </w:pPr>
    </w:p>
    <w:p w14:paraId="4DC7105A" w14:textId="77777777" w:rsidR="00A73F84" w:rsidRPr="00C411C6" w:rsidRDefault="00A73F84" w:rsidP="00A73F84">
      <w:pPr>
        <w:pStyle w:val="Heading3"/>
        <w:rPr>
          <w:rFonts w:ascii="Arial" w:hAnsi="Arial"/>
        </w:rPr>
      </w:pPr>
      <w:bookmarkStart w:id="2" w:name="_Toc121215367"/>
      <w:r w:rsidRPr="00C411C6">
        <w:rPr>
          <w:rFonts w:ascii="Arial" w:hAnsi="Arial"/>
        </w:rPr>
        <w:t>Name of assessor:</w:t>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t>___________________________</w:t>
      </w:r>
      <w:bookmarkEnd w:id="2"/>
    </w:p>
    <w:p w14:paraId="68CB2D93" w14:textId="77777777" w:rsidR="00A73F84" w:rsidRPr="00C411C6" w:rsidRDefault="00A73F84" w:rsidP="00A73F84">
      <w:pPr>
        <w:pStyle w:val="Heading3"/>
        <w:rPr>
          <w:rFonts w:ascii="Arial" w:hAnsi="Arial"/>
        </w:rPr>
      </w:pPr>
      <w:bookmarkStart w:id="3" w:name="_Toc121215368"/>
      <w:r w:rsidRPr="00C411C6">
        <w:rPr>
          <w:rFonts w:ascii="Arial" w:hAnsi="Arial"/>
        </w:rPr>
        <w:t>Name of student lawyer:</w:t>
      </w:r>
      <w:r w:rsidRPr="00C411C6">
        <w:rPr>
          <w:rFonts w:ascii="Arial" w:hAnsi="Arial"/>
        </w:rPr>
        <w:tab/>
      </w:r>
      <w:r w:rsidRPr="00C411C6">
        <w:rPr>
          <w:rFonts w:ascii="Arial" w:hAnsi="Arial"/>
        </w:rPr>
        <w:tab/>
      </w:r>
      <w:r w:rsidRPr="00C411C6">
        <w:rPr>
          <w:rFonts w:ascii="Arial" w:hAnsi="Arial"/>
        </w:rPr>
        <w:tab/>
      </w:r>
      <w:r w:rsidRPr="00C411C6">
        <w:rPr>
          <w:rFonts w:ascii="Arial" w:hAnsi="Arial"/>
        </w:rPr>
        <w:tab/>
        <w:t>___________________________</w:t>
      </w:r>
      <w:bookmarkEnd w:id="3"/>
    </w:p>
    <w:p w14:paraId="55A05B49" w14:textId="77777777" w:rsidR="00A73F84" w:rsidRPr="00C411C6" w:rsidRDefault="00A73F84" w:rsidP="00A73F84">
      <w:pPr>
        <w:jc w:val="center"/>
        <w:rPr>
          <w:rFonts w:ascii="Arial" w:hAnsi="Arial" w:cs="Arial"/>
          <w:lang w:val="en-GB"/>
        </w:rPr>
      </w:pPr>
    </w:p>
    <w:p w14:paraId="03DAD52B" w14:textId="77777777" w:rsidR="00A73F84" w:rsidRPr="00C411C6" w:rsidRDefault="00A73F84" w:rsidP="00A73F84">
      <w:pPr>
        <w:rPr>
          <w:rFonts w:ascii="Arial" w:hAnsi="Arial" w:cs="Arial"/>
          <w:lang w:val="en-GB"/>
        </w:rPr>
      </w:pPr>
    </w:p>
    <w:p w14:paraId="7D307755" w14:textId="77777777" w:rsidR="00A73F84" w:rsidRPr="00C411C6" w:rsidRDefault="00A73F84" w:rsidP="00A73F84">
      <w:pPr>
        <w:rPr>
          <w:rFonts w:ascii="Arial" w:hAnsi="Arial" w:cs="Arial"/>
          <w:szCs w:val="20"/>
          <w:lang w:val="en-GB"/>
        </w:rPr>
      </w:pPr>
      <w:r w:rsidRPr="00C411C6">
        <w:rPr>
          <w:rFonts w:ascii="Arial" w:hAnsi="Arial" w:cs="Arial"/>
          <w:szCs w:val="20"/>
          <w:lang w:val="en-GB"/>
        </w:rPr>
        <w:t xml:space="preserve">The </w:t>
      </w:r>
      <w:r w:rsidRPr="005711AC">
        <w:rPr>
          <w:rFonts w:ascii="Arial" w:hAnsi="Arial" w:cs="Arial"/>
          <w:b/>
          <w:szCs w:val="20"/>
          <w:lang w:val="en-GB"/>
        </w:rPr>
        <w:t>greeting and introduction</w:t>
      </w:r>
      <w:r w:rsidRPr="00C411C6">
        <w:rPr>
          <w:rFonts w:ascii="Arial" w:hAnsi="Arial" w:cs="Arial"/>
          <w:szCs w:val="20"/>
          <w:lang w:val="en-GB"/>
        </w:rPr>
        <w:t xml:space="preserve"> by the student lawyer </w:t>
      </w:r>
      <w:proofErr w:type="gramStart"/>
      <w:r w:rsidRPr="00C411C6">
        <w:rPr>
          <w:rFonts w:ascii="Arial" w:hAnsi="Arial" w:cs="Arial"/>
          <w:szCs w:val="20"/>
          <w:lang w:val="en-GB"/>
        </w:rPr>
        <w:t>was</w:t>
      </w:r>
      <w:proofErr w:type="gramEnd"/>
      <w:r w:rsidRPr="00C411C6">
        <w:rPr>
          <w:rFonts w:ascii="Arial" w:hAnsi="Arial" w:cs="Arial"/>
          <w:szCs w:val="20"/>
          <w:lang w:val="en-GB"/>
        </w:rPr>
        <w:t xml:space="preserve"> appropriate</w:t>
      </w:r>
      <w:r>
        <w:rPr>
          <w:rFonts w:ascii="Arial" w:hAnsi="Arial" w:cs="Arial"/>
          <w:szCs w:val="20"/>
          <w:lang w:val="en-GB"/>
        </w:rPr>
        <w:tab/>
      </w:r>
      <w:r w:rsidRPr="00C411C6">
        <w:rPr>
          <w:rFonts w:ascii="Arial" w:hAnsi="Arial" w:cs="Arial"/>
          <w:szCs w:val="20"/>
          <w:lang w:val="en-GB"/>
        </w:rPr>
        <w:t>1    2</w:t>
      </w:r>
      <w:r w:rsidRPr="00C411C6">
        <w:rPr>
          <w:rFonts w:ascii="Arial" w:hAnsi="Arial" w:cs="Arial"/>
          <w:szCs w:val="20"/>
          <w:lang w:val="en-GB"/>
        </w:rPr>
        <w:tab/>
        <w:t xml:space="preserve">3    4    5  </w:t>
      </w:r>
    </w:p>
    <w:p w14:paraId="475EF83B" w14:textId="77777777" w:rsidR="00A73F84" w:rsidRPr="00C411C6" w:rsidRDefault="00A73F84" w:rsidP="00A73F84">
      <w:pPr>
        <w:rPr>
          <w:rFonts w:ascii="Arial" w:hAnsi="Arial" w:cs="Arial"/>
          <w:szCs w:val="20"/>
          <w:lang w:val="en-GB"/>
        </w:rPr>
      </w:pPr>
    </w:p>
    <w:p w14:paraId="2165CF1F" w14:textId="77777777" w:rsidR="00A73F84" w:rsidRDefault="00A73F84" w:rsidP="00A73F84">
      <w:pPr>
        <w:rPr>
          <w:rFonts w:ascii="Arial" w:hAnsi="Arial" w:cs="Arial"/>
          <w:szCs w:val="20"/>
          <w:lang w:val="en-GB"/>
        </w:rPr>
      </w:pPr>
      <w:r w:rsidRPr="00C411C6">
        <w:rPr>
          <w:rFonts w:ascii="Arial" w:hAnsi="Arial" w:cs="Arial"/>
          <w:b/>
          <w:szCs w:val="20"/>
          <w:lang w:val="en-GB"/>
        </w:rPr>
        <w:t>Comme</w:t>
      </w:r>
      <w:r>
        <w:rPr>
          <w:rFonts w:ascii="Arial" w:hAnsi="Arial" w:cs="Arial"/>
          <w:b/>
          <w:szCs w:val="20"/>
          <w:lang w:val="en-GB"/>
        </w:rPr>
        <w:t>nts</w:t>
      </w:r>
      <w:r>
        <w:rPr>
          <w:rFonts w:ascii="Arial" w:hAnsi="Arial" w:cs="Arial"/>
          <w:b/>
          <w:szCs w:val="20"/>
          <w:lang w:val="en-GB"/>
        </w:rPr>
        <w:tab/>
      </w:r>
      <w:r>
        <w:rPr>
          <w:rFonts w:ascii="Arial" w:hAnsi="Arial" w:cs="Arial"/>
          <w:szCs w:val="20"/>
          <w:lang w:val="en-GB"/>
        </w:rPr>
        <w:t>_______________________________________________________________</w:t>
      </w:r>
    </w:p>
    <w:p w14:paraId="59C78A03"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706864E" w14:textId="77777777" w:rsidR="00A73F84" w:rsidRPr="00C411C6" w:rsidRDefault="00A73F84" w:rsidP="00A73F84">
      <w:pPr>
        <w:rPr>
          <w:rFonts w:ascii="Arial" w:hAnsi="Arial" w:cs="Arial"/>
          <w:szCs w:val="20"/>
          <w:lang w:val="en-GB"/>
        </w:rPr>
      </w:pPr>
    </w:p>
    <w:p w14:paraId="305B49C9"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felt the student lawyer </w:t>
      </w:r>
      <w:r w:rsidRPr="005711AC">
        <w:rPr>
          <w:rFonts w:ascii="Arial" w:hAnsi="Arial" w:cs="Arial"/>
          <w:b/>
          <w:szCs w:val="20"/>
          <w:lang w:val="en-GB"/>
        </w:rPr>
        <w:t>listened</w:t>
      </w:r>
      <w:r w:rsidRPr="00C411C6">
        <w:rPr>
          <w:rFonts w:ascii="Arial" w:hAnsi="Arial" w:cs="Arial"/>
          <w:szCs w:val="20"/>
          <w:lang w:val="en-GB"/>
        </w:rPr>
        <w:t xml:space="preserve"> to me </w:t>
      </w:r>
      <w:r w:rsidRPr="00C411C6">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392A69A1" w14:textId="77777777" w:rsidR="00A73F84" w:rsidRDefault="00A73F84" w:rsidP="00A73F84">
      <w:pPr>
        <w:rPr>
          <w:rFonts w:ascii="Arial" w:hAnsi="Arial" w:cs="Arial"/>
          <w:szCs w:val="20"/>
          <w:lang w:val="en-GB"/>
        </w:rPr>
      </w:pPr>
    </w:p>
    <w:p w14:paraId="2B23158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7BFD1C20"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82CFA27" w14:textId="77777777" w:rsidR="00A73F84" w:rsidRPr="00C411C6" w:rsidRDefault="00A73F84" w:rsidP="00A73F84">
      <w:pPr>
        <w:rPr>
          <w:rFonts w:ascii="Arial" w:hAnsi="Arial" w:cs="Arial"/>
          <w:szCs w:val="20"/>
          <w:lang w:val="en-GB"/>
        </w:rPr>
      </w:pPr>
    </w:p>
    <w:p w14:paraId="30856DD4" w14:textId="77777777" w:rsidR="00A73F84" w:rsidRDefault="00A73F84" w:rsidP="00A73F84">
      <w:pPr>
        <w:rPr>
          <w:rFonts w:ascii="Arial" w:hAnsi="Arial" w:cs="Arial"/>
          <w:szCs w:val="20"/>
          <w:lang w:val="en-GB"/>
        </w:rPr>
      </w:pPr>
      <w:r w:rsidRPr="00C411C6">
        <w:rPr>
          <w:rFonts w:ascii="Arial" w:hAnsi="Arial" w:cs="Arial"/>
          <w:szCs w:val="20"/>
          <w:lang w:val="en-GB"/>
        </w:rPr>
        <w:t xml:space="preserve">The student lawyer approach to </w:t>
      </w:r>
      <w:r w:rsidRPr="005711AC">
        <w:rPr>
          <w:rFonts w:ascii="Arial" w:hAnsi="Arial" w:cs="Arial"/>
          <w:b/>
          <w:szCs w:val="20"/>
          <w:lang w:val="en-GB"/>
        </w:rPr>
        <w:t>questioning</w:t>
      </w:r>
      <w:r>
        <w:rPr>
          <w:rFonts w:ascii="Arial" w:hAnsi="Arial" w:cs="Arial"/>
          <w:szCs w:val="20"/>
          <w:lang w:val="en-GB"/>
        </w:rPr>
        <w:t xml:space="preserve"> was helpful</w:t>
      </w:r>
      <w:r>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09D338AF" w14:textId="77777777" w:rsidR="00A73F84" w:rsidRDefault="00A73F84" w:rsidP="00A73F84">
      <w:pPr>
        <w:rPr>
          <w:rFonts w:ascii="Arial" w:hAnsi="Arial" w:cs="Arial"/>
          <w:szCs w:val="20"/>
          <w:lang w:val="en-GB"/>
        </w:rPr>
      </w:pPr>
    </w:p>
    <w:p w14:paraId="07323CD0"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2D53A39F"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7CB8DD1B" w14:textId="77777777" w:rsidR="00A73F84" w:rsidRPr="00C411C6" w:rsidRDefault="00A73F84" w:rsidP="00A73F84">
      <w:pPr>
        <w:rPr>
          <w:rFonts w:ascii="Arial" w:hAnsi="Arial" w:cs="Arial"/>
          <w:szCs w:val="20"/>
          <w:lang w:val="en-GB"/>
        </w:rPr>
      </w:pPr>
    </w:p>
    <w:p w14:paraId="5B07468C" w14:textId="77777777" w:rsidR="00A73F84" w:rsidRDefault="00A73F84" w:rsidP="00A73F84">
      <w:pPr>
        <w:rPr>
          <w:rFonts w:ascii="Arial" w:hAnsi="Arial" w:cs="Arial"/>
          <w:szCs w:val="20"/>
          <w:lang w:val="en-GB"/>
        </w:rPr>
      </w:pPr>
      <w:r w:rsidRPr="00C411C6">
        <w:rPr>
          <w:rFonts w:ascii="Arial" w:hAnsi="Arial" w:cs="Arial"/>
          <w:szCs w:val="20"/>
          <w:lang w:val="en-GB"/>
        </w:rPr>
        <w:t xml:space="preserve">The student lawyer accurately </w:t>
      </w:r>
      <w:r w:rsidRPr="005711AC">
        <w:rPr>
          <w:rFonts w:ascii="Arial" w:hAnsi="Arial" w:cs="Arial"/>
          <w:b/>
          <w:szCs w:val="20"/>
          <w:lang w:val="en-GB"/>
        </w:rPr>
        <w:t>summarised</w:t>
      </w:r>
      <w:r w:rsidRPr="00C411C6">
        <w:rPr>
          <w:rFonts w:ascii="Arial" w:hAnsi="Arial" w:cs="Arial"/>
          <w:szCs w:val="20"/>
          <w:lang w:val="en-GB"/>
        </w:rPr>
        <w:t xml:space="preserve"> my situation</w:t>
      </w:r>
      <w:r w:rsidRPr="00C411C6">
        <w:rPr>
          <w:rFonts w:ascii="Arial" w:hAnsi="Arial" w:cs="Arial"/>
          <w:szCs w:val="20"/>
          <w:lang w:val="en-GB"/>
        </w:rPr>
        <w:tab/>
      </w:r>
      <w:r w:rsidRPr="00C411C6">
        <w:rPr>
          <w:rFonts w:ascii="Arial" w:hAnsi="Arial" w:cs="Arial"/>
          <w:szCs w:val="20"/>
          <w:lang w:val="en-GB"/>
        </w:rPr>
        <w:tab/>
      </w:r>
      <w:r w:rsidRPr="00C411C6">
        <w:rPr>
          <w:rFonts w:ascii="Arial" w:hAnsi="Arial" w:cs="Arial"/>
          <w:szCs w:val="20"/>
          <w:lang w:val="en-GB"/>
        </w:rPr>
        <w:tab/>
        <w:t>1    2     3    4     5</w:t>
      </w:r>
    </w:p>
    <w:p w14:paraId="412A5EDF" w14:textId="77777777" w:rsidR="00A73F84" w:rsidRDefault="00A73F84" w:rsidP="00A73F84">
      <w:pPr>
        <w:rPr>
          <w:rFonts w:ascii="Arial" w:hAnsi="Arial" w:cs="Arial"/>
          <w:szCs w:val="20"/>
          <w:lang w:val="en-GB"/>
        </w:rPr>
      </w:pPr>
    </w:p>
    <w:p w14:paraId="11866E1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6D39994E"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5BB2D56" w14:textId="77777777" w:rsidR="00A73F84" w:rsidRPr="00C411C6" w:rsidRDefault="00A73F84" w:rsidP="00A73F84">
      <w:pPr>
        <w:rPr>
          <w:rFonts w:ascii="Arial" w:hAnsi="Arial" w:cs="Arial"/>
          <w:szCs w:val="20"/>
          <w:lang w:val="en-GB"/>
        </w:rPr>
      </w:pPr>
    </w:p>
    <w:p w14:paraId="08C71A95"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w:t>
      </w:r>
      <w:r w:rsidRPr="005711AC">
        <w:rPr>
          <w:rFonts w:ascii="Arial" w:hAnsi="Arial" w:cs="Arial"/>
          <w:b/>
          <w:szCs w:val="20"/>
          <w:lang w:val="en-GB"/>
        </w:rPr>
        <w:t>understood</w:t>
      </w:r>
      <w:r w:rsidRPr="00C411C6">
        <w:rPr>
          <w:rFonts w:ascii="Arial" w:hAnsi="Arial" w:cs="Arial"/>
          <w:szCs w:val="20"/>
          <w:lang w:val="en-GB"/>
        </w:rPr>
        <w:t xml:space="preserve"> what</w:t>
      </w:r>
      <w:r>
        <w:rPr>
          <w:rFonts w:ascii="Arial" w:hAnsi="Arial" w:cs="Arial"/>
          <w:szCs w:val="20"/>
          <w:lang w:val="en-GB"/>
        </w:rPr>
        <w:t xml:space="preserve"> the student lawyer was saying</w:t>
      </w:r>
      <w:r>
        <w:rPr>
          <w:rFonts w:ascii="Arial" w:hAnsi="Arial" w:cs="Arial"/>
          <w:szCs w:val="20"/>
          <w:lang w:val="en-GB"/>
        </w:rPr>
        <w:tab/>
      </w:r>
      <w:r w:rsidRPr="00C411C6">
        <w:rPr>
          <w:rFonts w:ascii="Arial" w:hAnsi="Arial" w:cs="Arial"/>
          <w:szCs w:val="20"/>
          <w:lang w:val="en-GB"/>
        </w:rPr>
        <w:tab/>
      </w:r>
      <w:r w:rsidRPr="00C411C6">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59536D8A" w14:textId="77777777" w:rsidR="00A73F84" w:rsidRDefault="00A73F84" w:rsidP="00A73F84">
      <w:pPr>
        <w:rPr>
          <w:rFonts w:ascii="Arial" w:hAnsi="Arial" w:cs="Arial"/>
          <w:szCs w:val="20"/>
          <w:lang w:val="en-GB"/>
        </w:rPr>
      </w:pPr>
    </w:p>
    <w:p w14:paraId="709E35CD"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0082DE2E" w14:textId="77777777" w:rsidR="00A73F84" w:rsidRPr="00C411C6"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79242FC" w14:textId="77777777" w:rsidR="00A73F84" w:rsidRPr="00C411C6" w:rsidRDefault="00A73F84" w:rsidP="00A73F84">
      <w:pPr>
        <w:rPr>
          <w:rFonts w:ascii="Arial" w:hAnsi="Arial" w:cs="Arial"/>
          <w:szCs w:val="20"/>
          <w:lang w:val="en-GB"/>
        </w:rPr>
      </w:pPr>
    </w:p>
    <w:p w14:paraId="012080D6" w14:textId="77777777" w:rsidR="00A73F84" w:rsidRDefault="00A73F84" w:rsidP="00A73F84">
      <w:pPr>
        <w:rPr>
          <w:rFonts w:ascii="Arial" w:hAnsi="Arial" w:cs="Arial"/>
          <w:szCs w:val="20"/>
          <w:lang w:val="en-GB"/>
        </w:rPr>
      </w:pPr>
      <w:r w:rsidRPr="00C411C6">
        <w:rPr>
          <w:rFonts w:ascii="Arial" w:hAnsi="Arial" w:cs="Arial"/>
          <w:szCs w:val="20"/>
          <w:lang w:val="en-GB"/>
        </w:rPr>
        <w:t>I fel</w:t>
      </w:r>
      <w:r>
        <w:rPr>
          <w:rFonts w:ascii="Arial" w:hAnsi="Arial" w:cs="Arial"/>
          <w:szCs w:val="20"/>
          <w:lang w:val="en-GB"/>
        </w:rPr>
        <w:t xml:space="preserve">t </w:t>
      </w:r>
      <w:r w:rsidRPr="005711AC">
        <w:rPr>
          <w:rFonts w:ascii="Arial" w:hAnsi="Arial" w:cs="Arial"/>
          <w:b/>
          <w:szCs w:val="20"/>
          <w:lang w:val="en-GB"/>
        </w:rPr>
        <w:t>comfortable</w:t>
      </w:r>
      <w:r>
        <w:rPr>
          <w:rFonts w:ascii="Arial" w:hAnsi="Arial" w:cs="Arial"/>
          <w:szCs w:val="20"/>
          <w:lang w:val="en-GB"/>
        </w:rPr>
        <w:t xml:space="preserve"> with the student lawyer </w:t>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Pr>
          <w:rFonts w:ascii="Arial" w:hAnsi="Arial" w:cs="Arial"/>
          <w:szCs w:val="20"/>
          <w:lang w:val="en-GB"/>
        </w:rPr>
        <w:tab/>
      </w:r>
      <w:r w:rsidRPr="00C411C6">
        <w:rPr>
          <w:rFonts w:ascii="Arial" w:hAnsi="Arial" w:cs="Arial"/>
          <w:szCs w:val="20"/>
          <w:lang w:val="en-GB"/>
        </w:rPr>
        <w:t>1    2     3     4    5</w:t>
      </w:r>
    </w:p>
    <w:p w14:paraId="56FB5507" w14:textId="77777777" w:rsidR="00A73F84" w:rsidRDefault="00A73F84" w:rsidP="00A73F84">
      <w:pPr>
        <w:rPr>
          <w:rFonts w:ascii="Arial" w:hAnsi="Arial" w:cs="Arial"/>
          <w:szCs w:val="20"/>
          <w:lang w:val="en-GB"/>
        </w:rPr>
      </w:pPr>
    </w:p>
    <w:p w14:paraId="02F9CBBC"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4409903D"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3DEF3CB2" w14:textId="77777777" w:rsidR="00A73F84" w:rsidRPr="00C411C6" w:rsidRDefault="00A73F84" w:rsidP="00A73F84">
      <w:pPr>
        <w:rPr>
          <w:rFonts w:ascii="Arial" w:hAnsi="Arial" w:cs="Arial"/>
          <w:szCs w:val="20"/>
          <w:lang w:val="en-GB"/>
        </w:rPr>
      </w:pPr>
    </w:p>
    <w:p w14:paraId="1DF83C8D" w14:textId="77777777" w:rsidR="00A73F84" w:rsidRDefault="00A73F84" w:rsidP="00A73F84">
      <w:pPr>
        <w:rPr>
          <w:rFonts w:ascii="Arial" w:hAnsi="Arial" w:cs="Arial"/>
          <w:szCs w:val="20"/>
          <w:lang w:val="en-GB"/>
        </w:rPr>
      </w:pPr>
      <w:r w:rsidRPr="00C411C6">
        <w:rPr>
          <w:rFonts w:ascii="Arial" w:hAnsi="Arial" w:cs="Arial"/>
          <w:szCs w:val="20"/>
          <w:lang w:val="en-GB"/>
        </w:rPr>
        <w:t xml:space="preserve">I would feel </w:t>
      </w:r>
      <w:r w:rsidRPr="005711AC">
        <w:rPr>
          <w:rFonts w:ascii="Arial" w:hAnsi="Arial" w:cs="Arial"/>
          <w:b/>
          <w:szCs w:val="20"/>
          <w:lang w:val="en-GB"/>
        </w:rPr>
        <w:t>confident</w:t>
      </w:r>
      <w:r w:rsidRPr="00C411C6">
        <w:rPr>
          <w:rFonts w:ascii="Arial" w:hAnsi="Arial" w:cs="Arial"/>
          <w:szCs w:val="20"/>
          <w:lang w:val="en-GB"/>
        </w:rPr>
        <w:t xml:space="preserve"> with the student lawyer dealing with </w:t>
      </w:r>
      <w:r>
        <w:rPr>
          <w:rFonts w:ascii="Arial" w:hAnsi="Arial" w:cs="Arial"/>
          <w:szCs w:val="20"/>
          <w:lang w:val="en-GB"/>
        </w:rPr>
        <w:t xml:space="preserve">my situation     </w:t>
      </w:r>
      <w:r w:rsidRPr="00C411C6">
        <w:rPr>
          <w:rFonts w:ascii="Arial" w:hAnsi="Arial" w:cs="Arial"/>
          <w:szCs w:val="20"/>
          <w:lang w:val="en-GB"/>
        </w:rPr>
        <w:t>1    2     3     4    5</w:t>
      </w:r>
    </w:p>
    <w:p w14:paraId="5737B66D" w14:textId="77777777" w:rsidR="00A73F84" w:rsidRDefault="00A73F84" w:rsidP="00A73F84">
      <w:pPr>
        <w:rPr>
          <w:rFonts w:ascii="Arial" w:hAnsi="Arial" w:cs="Arial"/>
          <w:szCs w:val="20"/>
          <w:lang w:val="en-GB"/>
        </w:rPr>
      </w:pPr>
    </w:p>
    <w:p w14:paraId="0F5E5F33"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3276D4B6"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13CB11E7" w14:textId="77777777" w:rsidR="00A73F84" w:rsidRPr="00C411C6" w:rsidRDefault="00A73F84" w:rsidP="00A73F84">
      <w:pPr>
        <w:rPr>
          <w:rFonts w:ascii="Arial" w:hAnsi="Arial" w:cs="Arial"/>
          <w:szCs w:val="20"/>
          <w:lang w:val="en-GB"/>
        </w:rPr>
      </w:pPr>
    </w:p>
    <w:p w14:paraId="707A7ED7" w14:textId="77777777" w:rsidR="00A73F84" w:rsidRDefault="00A73F84" w:rsidP="00A73F84">
      <w:pPr>
        <w:rPr>
          <w:rFonts w:ascii="Arial" w:hAnsi="Arial" w:cs="Arial"/>
          <w:szCs w:val="20"/>
          <w:lang w:val="en-GB"/>
        </w:rPr>
      </w:pPr>
      <w:r w:rsidRPr="00C411C6">
        <w:rPr>
          <w:rFonts w:ascii="Arial" w:hAnsi="Arial" w:cs="Arial"/>
          <w:szCs w:val="20"/>
          <w:lang w:val="en-GB"/>
        </w:rPr>
        <w:t xml:space="preserve">If I had a </w:t>
      </w:r>
      <w:r w:rsidRPr="005711AC">
        <w:rPr>
          <w:rFonts w:ascii="Arial" w:hAnsi="Arial" w:cs="Arial"/>
          <w:b/>
          <w:szCs w:val="20"/>
          <w:lang w:val="en-GB"/>
        </w:rPr>
        <w:t xml:space="preserve">new legal </w:t>
      </w:r>
      <w:proofErr w:type="gramStart"/>
      <w:r w:rsidRPr="005711AC">
        <w:rPr>
          <w:rFonts w:ascii="Arial" w:hAnsi="Arial" w:cs="Arial"/>
          <w:b/>
          <w:szCs w:val="20"/>
          <w:lang w:val="en-GB"/>
        </w:rPr>
        <w:t>problem</w:t>
      </w:r>
      <w:proofErr w:type="gramEnd"/>
      <w:r w:rsidRPr="00C411C6">
        <w:rPr>
          <w:rFonts w:ascii="Arial" w:hAnsi="Arial" w:cs="Arial"/>
          <w:szCs w:val="20"/>
          <w:lang w:val="en-GB"/>
        </w:rPr>
        <w:t xml:space="preserve"> I would come back to </w:t>
      </w:r>
      <w:r>
        <w:rPr>
          <w:rFonts w:ascii="Arial" w:hAnsi="Arial" w:cs="Arial"/>
          <w:szCs w:val="20"/>
          <w:lang w:val="en-GB"/>
        </w:rPr>
        <w:t xml:space="preserve">this student lawyer      </w:t>
      </w:r>
      <w:r w:rsidRPr="00C411C6">
        <w:rPr>
          <w:rFonts w:ascii="Arial" w:hAnsi="Arial" w:cs="Arial"/>
          <w:szCs w:val="20"/>
          <w:lang w:val="en-GB"/>
        </w:rPr>
        <w:t xml:space="preserve">1    2     3    4     5 </w:t>
      </w:r>
    </w:p>
    <w:p w14:paraId="2660F997" w14:textId="77777777" w:rsidR="00A73F84" w:rsidRDefault="00A73F84" w:rsidP="00A73F84">
      <w:pPr>
        <w:rPr>
          <w:rFonts w:ascii="Arial" w:hAnsi="Arial" w:cs="Arial"/>
          <w:szCs w:val="20"/>
          <w:lang w:val="en-GB"/>
        </w:rPr>
      </w:pPr>
    </w:p>
    <w:p w14:paraId="7153D684" w14:textId="77777777" w:rsidR="00A73F84" w:rsidRDefault="00A73F84" w:rsidP="00A73F84">
      <w:pPr>
        <w:rPr>
          <w:rFonts w:ascii="Arial" w:hAnsi="Arial" w:cs="Arial"/>
          <w:szCs w:val="20"/>
          <w:lang w:val="en-GB"/>
        </w:rPr>
      </w:pPr>
      <w:r>
        <w:rPr>
          <w:rFonts w:ascii="Arial" w:hAnsi="Arial" w:cs="Arial"/>
          <w:b/>
          <w:szCs w:val="20"/>
          <w:lang w:val="en-GB"/>
        </w:rPr>
        <w:t>Comments</w:t>
      </w:r>
      <w:r>
        <w:rPr>
          <w:rFonts w:ascii="Arial" w:hAnsi="Arial" w:cs="Arial"/>
          <w:b/>
          <w:szCs w:val="20"/>
          <w:lang w:val="en-GB"/>
        </w:rPr>
        <w:tab/>
      </w:r>
      <w:r>
        <w:rPr>
          <w:rFonts w:ascii="Arial" w:hAnsi="Arial" w:cs="Arial"/>
          <w:szCs w:val="20"/>
          <w:lang w:val="en-GB"/>
        </w:rPr>
        <w:t>_______________________________________________________________</w:t>
      </w:r>
    </w:p>
    <w:p w14:paraId="38597CCA" w14:textId="77777777" w:rsidR="00A73F84" w:rsidRPr="0068120D" w:rsidRDefault="00A73F84" w:rsidP="00A73F84">
      <w:pPr>
        <w:rPr>
          <w:rFonts w:ascii="Arial" w:hAnsi="Arial" w:cs="Arial"/>
          <w:szCs w:val="20"/>
          <w:lang w:val="en-GB"/>
        </w:rPr>
      </w:pPr>
      <w:r>
        <w:rPr>
          <w:rFonts w:ascii="Arial" w:hAnsi="Arial" w:cs="Arial"/>
          <w:szCs w:val="20"/>
          <w:lang w:val="en-GB"/>
        </w:rPr>
        <w:tab/>
      </w:r>
      <w:r>
        <w:rPr>
          <w:rFonts w:ascii="Arial" w:hAnsi="Arial" w:cs="Arial"/>
          <w:szCs w:val="20"/>
          <w:lang w:val="en-GB"/>
        </w:rPr>
        <w:tab/>
        <w:t>_______________________________________________________________</w:t>
      </w:r>
    </w:p>
    <w:p w14:paraId="5C152E84" w14:textId="77777777" w:rsidR="00A73F84" w:rsidRPr="00C411C6" w:rsidRDefault="00A73F84" w:rsidP="00A73F84">
      <w:pPr>
        <w:rPr>
          <w:rFonts w:ascii="Arial" w:hAnsi="Arial" w:cs="Arial"/>
          <w:b/>
          <w:color w:val="808080"/>
          <w:lang w:val="en-GB"/>
        </w:rPr>
      </w:pPr>
    </w:p>
    <w:p w14:paraId="33A675B1" w14:textId="77777777" w:rsidR="00A73F84" w:rsidRPr="00993A6C" w:rsidRDefault="00A73F84" w:rsidP="00A73F84">
      <w:pPr>
        <w:rPr>
          <w:lang w:val="en-US" w:eastAsia="en-US"/>
        </w:rPr>
      </w:pPr>
    </w:p>
    <w:p w14:paraId="4C347642" w14:textId="77777777" w:rsidR="00A73F84" w:rsidRDefault="00A73F84"/>
    <w:sectPr w:rsidR="00A73F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12F"/>
    <w:multiLevelType w:val="hybridMultilevel"/>
    <w:tmpl w:val="DDEA1798"/>
    <w:lvl w:ilvl="0" w:tplc="B23E6A4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0231633"/>
    <w:multiLevelType w:val="hybridMultilevel"/>
    <w:tmpl w:val="013C9490"/>
    <w:lvl w:ilvl="0" w:tplc="6126604E">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B9"/>
    <w:rsid w:val="007126A2"/>
    <w:rsid w:val="00A73F84"/>
    <w:rsid w:val="00CF6DAD"/>
    <w:rsid w:val="00EB7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311E"/>
  <w15:chartTrackingRefBased/>
  <w15:docId w15:val="{13CBF797-8F1A-42EE-86B1-D71ED46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6B9"/>
    <w:pPr>
      <w:spacing w:after="0" w:line="240" w:lineRule="auto"/>
    </w:pPr>
    <w:rPr>
      <w:rFonts w:ascii="Calibri" w:eastAsia="Times New Roman" w:hAnsi="Calibri" w:cs="Times New Roman"/>
      <w:szCs w:val="24"/>
      <w:lang w:eastAsia="en-CA"/>
    </w:rPr>
  </w:style>
  <w:style w:type="paragraph" w:styleId="Heading2">
    <w:name w:val="heading 2"/>
    <w:basedOn w:val="Normal"/>
    <w:next w:val="Normal"/>
    <w:link w:val="Heading2Char"/>
    <w:autoRedefine/>
    <w:qFormat/>
    <w:rsid w:val="00EB76B9"/>
    <w:pPr>
      <w:keepNext/>
      <w:keepLines/>
      <w:spacing w:before="40"/>
      <w:outlineLvl w:val="1"/>
    </w:pPr>
    <w:rPr>
      <w:rFonts w:asciiTheme="minorHAnsi" w:eastAsiaTheme="majorEastAsia" w:hAnsiTheme="minorHAnsi" w:cstheme="minorHAnsi"/>
      <w:color w:val="0070C0"/>
      <w:sz w:val="28"/>
      <w:szCs w:val="18"/>
      <w:lang w:val="en-US" w:eastAsia="en-US"/>
    </w:rPr>
  </w:style>
  <w:style w:type="paragraph" w:styleId="Heading3">
    <w:name w:val="heading 3"/>
    <w:basedOn w:val="Normal"/>
    <w:next w:val="Normal"/>
    <w:link w:val="Heading3Char"/>
    <w:uiPriority w:val="9"/>
    <w:semiHidden/>
    <w:unhideWhenUsed/>
    <w:qFormat/>
    <w:rsid w:val="00A73F8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76B9"/>
    <w:rPr>
      <w:rFonts w:eastAsiaTheme="majorEastAsia" w:cstheme="minorHAnsi"/>
      <w:color w:val="0070C0"/>
      <w:sz w:val="28"/>
      <w:szCs w:val="18"/>
      <w:lang w:val="en-US"/>
    </w:rPr>
  </w:style>
  <w:style w:type="character" w:customStyle="1" w:styleId="Heading3Char">
    <w:name w:val="Heading 3 Char"/>
    <w:basedOn w:val="DefaultParagraphFont"/>
    <w:link w:val="Heading3"/>
    <w:uiPriority w:val="9"/>
    <w:semiHidden/>
    <w:rsid w:val="00A73F84"/>
    <w:rPr>
      <w:rFonts w:asciiTheme="majorHAnsi" w:eastAsiaTheme="majorEastAsia" w:hAnsiTheme="majorHAnsi" w:cstheme="majorBidi"/>
      <w:color w:val="1F3763" w:themeColor="accent1" w:themeShade="7F"/>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Yenssen</dc:creator>
  <cp:keywords/>
  <dc:description/>
  <cp:lastModifiedBy>Joan Rilling</cp:lastModifiedBy>
  <cp:revision>2</cp:revision>
  <dcterms:created xsi:type="dcterms:W3CDTF">2022-04-22T22:25:00Z</dcterms:created>
  <dcterms:modified xsi:type="dcterms:W3CDTF">2022-04-22T22:25:00Z</dcterms:modified>
</cp:coreProperties>
</file>